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bookmarkStart w:id="0" w:name="_GoBack"/>
      <w:bookmarkEnd w:id="0"/>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448D4A20"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4208A5">
              <w:rPr>
                <w:rFonts w:ascii="Arial" w:hAnsi="Arial" w:cs="Arial"/>
                <w:sz w:val="20"/>
                <w:szCs w:val="20"/>
              </w:rPr>
              <w:t>1</w:t>
            </w:r>
            <w:r w:rsidRPr="00736E44">
              <w:rPr>
                <w:rFonts w:ascii="Arial" w:hAnsi="Arial" w:cs="Arial"/>
                <w:sz w:val="20"/>
                <w:szCs w:val="20"/>
              </w:rPr>
              <w:t xml:space="preserve"> </w:t>
            </w:r>
            <w:r w:rsidR="00362484">
              <w:rPr>
                <w:rFonts w:ascii="Arial" w:hAnsi="Arial" w:cs="Arial"/>
                <w:sz w:val="20"/>
                <w:szCs w:val="20"/>
              </w:rPr>
              <w:t>Ιουλίου</w:t>
            </w:r>
            <w:r w:rsidR="004208A5">
              <w:rPr>
                <w:rFonts w:ascii="Arial" w:hAnsi="Arial" w:cs="Arial"/>
                <w:sz w:val="20"/>
                <w:szCs w:val="20"/>
              </w:rPr>
              <w:t xml:space="preserve">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6223EC7E"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362484">
              <w:rPr>
                <w:rFonts w:ascii="Arial" w:hAnsi="Arial" w:cs="Arial"/>
                <w:sz w:val="20"/>
                <w:szCs w:val="20"/>
              </w:rPr>
              <w:t>268</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1D2168C9" w:rsidR="00E04DD5" w:rsidRPr="004208A5" w:rsidRDefault="0030439E" w:rsidP="004208A5">
            <w:pPr>
              <w:jc w:val="both"/>
              <w:rPr>
                <w:rFonts w:ascii="Arial" w:hAnsi="Arial" w:cs="Arial"/>
                <w:sz w:val="20"/>
                <w:szCs w:val="20"/>
              </w:rPr>
            </w:pPr>
            <w:r>
              <w:rPr>
                <w:rFonts w:ascii="Arial" w:hAnsi="Arial" w:cs="Arial"/>
                <w:sz w:val="20"/>
                <w:szCs w:val="20"/>
              </w:rPr>
              <w:t>Ενδιαφερόμενους προμηθευτές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79A4D390"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Πρόσκληση υποβολής προσφορών για γραφική ύλη</w:t>
            </w:r>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6980BCFA" w:rsidR="0030439E" w:rsidRPr="00DC744D" w:rsidRDefault="00DC744D" w:rsidP="00F7593F">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r w:rsidR="00F235D4" w:rsidRPr="00E0102C">
        <w:rPr>
          <w:rFonts w:ascii="Arial" w:eastAsia="Times New Roman" w:hAnsi="Arial" w:cs="Arial"/>
          <w:bCs/>
          <w:sz w:val="20"/>
          <w:szCs w:val="20"/>
          <w:lang w:eastAsia="el-GR"/>
        </w:rPr>
        <w:t>προμήθεια γραφικής ύλης</w:t>
      </w:r>
      <w:r w:rsidRPr="00DC744D">
        <w:rPr>
          <w:rFonts w:ascii="Arial" w:eastAsia="Times New Roman" w:hAnsi="Arial" w:cs="Arial"/>
          <w:sz w:val="20"/>
          <w:szCs w:val="20"/>
          <w:lang w:eastAsia="el-GR"/>
        </w:rPr>
        <w:t>, που αφορ</w:t>
      </w:r>
      <w:r w:rsidR="00F7593F">
        <w:rPr>
          <w:rFonts w:ascii="Arial" w:eastAsia="Times New Roman" w:hAnsi="Arial" w:cs="Arial"/>
          <w:sz w:val="20"/>
          <w:szCs w:val="20"/>
          <w:lang w:eastAsia="el-GR"/>
        </w:rPr>
        <w:t>ά</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07459872" w14:textId="77C29E2D" w:rsidR="0030439E" w:rsidRPr="00E0102C" w:rsidRDefault="0030439E" w:rsidP="00F7593F">
      <w:pPr>
        <w:spacing w:after="0" w:line="276" w:lineRule="auto"/>
        <w:jc w:val="both"/>
        <w:rPr>
          <w:rFonts w:ascii="Arial" w:eastAsia="Times New Roman" w:hAnsi="Arial" w:cs="Arial"/>
          <w:b/>
          <w:sz w:val="20"/>
          <w:szCs w:val="20"/>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E0102C">
        <w:rPr>
          <w:rFonts w:ascii="Arial" w:eastAsia="Times New Roman" w:hAnsi="Arial" w:cs="Arial"/>
          <w:b/>
          <w:sz w:val="20"/>
          <w:szCs w:val="20"/>
          <w:lang w:eastAsia="el-GR"/>
        </w:rPr>
        <w:t xml:space="preserve">μέχρι την </w:t>
      </w:r>
      <w:r w:rsidR="00362484">
        <w:rPr>
          <w:rFonts w:ascii="Arial" w:eastAsia="Times New Roman" w:hAnsi="Arial" w:cs="Arial"/>
          <w:b/>
          <w:sz w:val="20"/>
          <w:szCs w:val="20"/>
          <w:lang w:eastAsia="el-GR"/>
        </w:rPr>
        <w:t>Τρίτη</w:t>
      </w:r>
      <w:r w:rsidR="00DC744D" w:rsidRPr="00E0102C">
        <w:rPr>
          <w:rFonts w:ascii="Arial" w:eastAsia="Times New Roman" w:hAnsi="Arial" w:cs="Arial"/>
          <w:b/>
          <w:sz w:val="20"/>
          <w:szCs w:val="20"/>
          <w:lang w:eastAsia="el-GR"/>
        </w:rPr>
        <w:t>,</w:t>
      </w:r>
      <w:r w:rsidR="00E45A8A" w:rsidRPr="00E0102C">
        <w:rPr>
          <w:rFonts w:ascii="Arial" w:eastAsia="Times New Roman" w:hAnsi="Arial" w:cs="Arial"/>
          <w:b/>
          <w:sz w:val="20"/>
          <w:szCs w:val="20"/>
          <w:lang w:eastAsia="el-GR"/>
        </w:rPr>
        <w:t xml:space="preserve"> </w:t>
      </w:r>
      <w:r w:rsidR="00070E92" w:rsidRPr="00E0102C">
        <w:rPr>
          <w:rFonts w:ascii="Arial" w:eastAsia="Times New Roman" w:hAnsi="Arial" w:cs="Arial"/>
          <w:b/>
          <w:sz w:val="20"/>
          <w:szCs w:val="20"/>
          <w:lang w:eastAsia="el-GR"/>
        </w:rPr>
        <w:t>0</w:t>
      </w:r>
      <w:r w:rsidR="00362484">
        <w:rPr>
          <w:rFonts w:ascii="Arial" w:eastAsia="Times New Roman" w:hAnsi="Arial" w:cs="Arial"/>
          <w:b/>
          <w:sz w:val="20"/>
          <w:szCs w:val="20"/>
          <w:lang w:eastAsia="el-GR"/>
        </w:rPr>
        <w:t>9</w:t>
      </w:r>
      <w:r w:rsidR="00DC744D" w:rsidRPr="00E0102C">
        <w:rPr>
          <w:rFonts w:ascii="Arial" w:eastAsia="Times New Roman" w:hAnsi="Arial" w:cs="Arial"/>
          <w:b/>
          <w:sz w:val="20"/>
          <w:szCs w:val="20"/>
          <w:lang w:eastAsia="el-GR"/>
        </w:rPr>
        <w:t>/0</w:t>
      </w:r>
      <w:r w:rsidR="00362484">
        <w:rPr>
          <w:rFonts w:ascii="Arial" w:eastAsia="Times New Roman" w:hAnsi="Arial" w:cs="Arial"/>
          <w:b/>
          <w:sz w:val="20"/>
          <w:szCs w:val="20"/>
          <w:lang w:eastAsia="el-GR"/>
        </w:rPr>
        <w:t>7</w:t>
      </w:r>
      <w:r w:rsidR="00DC744D" w:rsidRPr="00E0102C">
        <w:rPr>
          <w:rFonts w:ascii="Arial" w:eastAsia="Times New Roman" w:hAnsi="Arial" w:cs="Arial"/>
          <w:b/>
          <w:sz w:val="20"/>
          <w:szCs w:val="20"/>
          <w:lang w:eastAsia="el-GR"/>
        </w:rPr>
        <w:t>/201</w:t>
      </w:r>
      <w:r w:rsidR="00070E92" w:rsidRPr="00E0102C">
        <w:rPr>
          <w:rFonts w:ascii="Arial" w:eastAsia="Times New Roman" w:hAnsi="Arial" w:cs="Arial"/>
          <w:b/>
          <w:sz w:val="20"/>
          <w:szCs w:val="20"/>
          <w:lang w:eastAsia="el-GR"/>
        </w:rPr>
        <w:t>9</w:t>
      </w:r>
      <w:r w:rsidR="00DC744D" w:rsidRPr="00E0102C">
        <w:rPr>
          <w:rFonts w:ascii="Arial" w:eastAsia="Times New Roman" w:hAnsi="Arial" w:cs="Arial"/>
          <w:b/>
          <w:sz w:val="20"/>
          <w:szCs w:val="20"/>
          <w:lang w:eastAsia="el-GR"/>
        </w:rPr>
        <w:t xml:space="preserve"> και ώρα </w:t>
      </w:r>
      <w:r w:rsidR="00070E92" w:rsidRPr="00E0102C">
        <w:rPr>
          <w:rFonts w:ascii="Arial" w:eastAsia="Times New Roman" w:hAnsi="Arial" w:cs="Arial"/>
          <w:b/>
          <w:sz w:val="20"/>
          <w:szCs w:val="20"/>
          <w:lang w:eastAsia="el-GR"/>
        </w:rPr>
        <w:t>1</w:t>
      </w:r>
      <w:r w:rsidR="00362484">
        <w:rPr>
          <w:rFonts w:ascii="Arial" w:eastAsia="Times New Roman" w:hAnsi="Arial" w:cs="Arial"/>
          <w:b/>
          <w:sz w:val="20"/>
          <w:szCs w:val="20"/>
          <w:lang w:eastAsia="el-GR"/>
        </w:rPr>
        <w:t>4</w:t>
      </w:r>
      <w:r w:rsidR="00DC744D" w:rsidRPr="00E0102C">
        <w:rPr>
          <w:rFonts w:ascii="Arial" w:eastAsia="Times New Roman" w:hAnsi="Arial" w:cs="Arial"/>
          <w:b/>
          <w:sz w:val="20"/>
          <w:szCs w:val="20"/>
          <w:lang w:eastAsia="el-GR"/>
        </w:rPr>
        <w:t xml:space="preserve">:00 </w:t>
      </w:r>
      <w:r w:rsidR="00070E92" w:rsidRPr="00E0102C">
        <w:rPr>
          <w:rFonts w:ascii="Arial" w:eastAsia="Times New Roman" w:hAnsi="Arial" w:cs="Arial"/>
          <w:b/>
          <w:sz w:val="20"/>
          <w:szCs w:val="20"/>
          <w:lang w:eastAsia="el-GR"/>
        </w:rPr>
        <w:t>μ</w:t>
      </w:r>
      <w:r w:rsidR="00DC744D" w:rsidRPr="00E0102C">
        <w:rPr>
          <w:rFonts w:ascii="Arial" w:eastAsia="Times New Roman" w:hAnsi="Arial" w:cs="Arial"/>
          <w:b/>
          <w:sz w:val="20"/>
          <w:szCs w:val="20"/>
          <w:lang w:eastAsia="el-GR"/>
        </w:rPr>
        <w:t>.μ.</w:t>
      </w:r>
      <w:r w:rsidR="00362484">
        <w:rPr>
          <w:rFonts w:ascii="Arial" w:eastAsia="Times New Roman" w:hAnsi="Arial" w:cs="Arial"/>
          <w:b/>
          <w:sz w:val="20"/>
          <w:szCs w:val="20"/>
          <w:lang w:eastAsia="el-GR"/>
        </w:rPr>
        <w:t xml:space="preserve"> .</w:t>
      </w:r>
    </w:p>
    <w:p w14:paraId="18E69696" w14:textId="77777777" w:rsidR="00F7593F" w:rsidRDefault="00F235D4" w:rsidP="00F7593F">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E0102C">
        <w:rPr>
          <w:rFonts w:ascii="Arial" w:eastAsia="Times New Roman" w:hAnsi="Arial" w:cs="Arial"/>
          <w:bCs/>
          <w:sz w:val="20"/>
          <w:szCs w:val="20"/>
          <w:lang w:eastAsia="el-GR"/>
        </w:rPr>
        <w:t>πίνακας</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p>
    <w:p w14:paraId="7EB9221D" w14:textId="74526B2D" w:rsidR="0030439E" w:rsidRPr="00DC744D" w:rsidRDefault="0030439E" w:rsidP="00F7593F">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Ευχαριστούμε εκ των προτέρων για τη συνεργασία.</w:t>
      </w:r>
    </w:p>
    <w:p w14:paraId="6EF11691" w14:textId="77777777" w:rsidR="004B72AD" w:rsidRDefault="004B72AD" w:rsidP="00F7593F">
      <w:pPr>
        <w:spacing w:line="276" w:lineRule="auto"/>
        <w:jc w:val="both"/>
        <w:rPr>
          <w:rFonts w:ascii="Arial" w:hAnsi="Arial" w:cs="Arial"/>
          <w:b/>
          <w:sz w:val="20"/>
          <w:szCs w:val="20"/>
          <w:u w:val="single"/>
        </w:rPr>
      </w:pPr>
    </w:p>
    <w:p w14:paraId="6A3BE683" w14:textId="7C414496" w:rsidR="00A650BE" w:rsidRPr="00DC744D" w:rsidRDefault="00F235D4" w:rsidP="00E45A8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246071FA" w:rsidR="00DC744D" w:rsidRPr="00DC744D" w:rsidRDefault="00DC744D" w:rsidP="00E45A8A">
      <w:pPr>
        <w:jc w:val="both"/>
        <w:rPr>
          <w:rFonts w:ascii="Arial" w:hAnsi="Arial" w:cs="Arial"/>
          <w:sz w:val="20"/>
          <w:szCs w:val="20"/>
        </w:rPr>
      </w:pPr>
      <w:r w:rsidRPr="00DC744D">
        <w:rPr>
          <w:rFonts w:ascii="Arial" w:hAnsi="Arial" w:cs="Arial"/>
          <w:sz w:val="20"/>
          <w:szCs w:val="20"/>
        </w:rPr>
        <w:t>Είναι απολύτως απαραίτητη η αναφορά στο παρατηρητήριο για τα προσφερόμενα είδη, ώστε να γίνει απρόσκοπτα η διαδικασία πληρωμής.</w:t>
      </w:r>
    </w:p>
    <w:p w14:paraId="33C5180E" w14:textId="67EA3245" w:rsidR="00F235D4" w:rsidRPr="00DC744D" w:rsidRDefault="00F235D4" w:rsidP="00E45A8A">
      <w:pPr>
        <w:pStyle w:val="a7"/>
        <w:numPr>
          <w:ilvl w:val="0"/>
          <w:numId w:val="9"/>
        </w:numPr>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E45A8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3447C2B5" w14:textId="5ADA8B97" w:rsidR="00F235D4" w:rsidRPr="00DC744D" w:rsidRDefault="00F235D4" w:rsidP="00E45A8A">
      <w:pPr>
        <w:pStyle w:val="a7"/>
        <w:numPr>
          <w:ilvl w:val="0"/>
          <w:numId w:val="9"/>
        </w:numPr>
        <w:jc w:val="both"/>
        <w:rPr>
          <w:rFonts w:ascii="Arial" w:hAnsi="Arial" w:cs="Arial"/>
          <w:sz w:val="20"/>
          <w:szCs w:val="20"/>
        </w:rPr>
      </w:pPr>
      <w:r w:rsidRPr="00DC744D">
        <w:rPr>
          <w:rFonts w:ascii="Arial" w:hAnsi="Arial" w:cs="Arial"/>
          <w:sz w:val="20"/>
          <w:szCs w:val="20"/>
        </w:rPr>
        <w:t xml:space="preserve">Σε περίπτωση που </w:t>
      </w:r>
      <w:r w:rsidR="00101C25">
        <w:rPr>
          <w:rFonts w:ascii="Arial" w:hAnsi="Arial" w:cs="Arial"/>
          <w:sz w:val="20"/>
          <w:szCs w:val="20"/>
        </w:rPr>
        <w:t>τ</w:t>
      </w:r>
      <w:r w:rsidRPr="00DC744D">
        <w:rPr>
          <w:rFonts w:ascii="Arial" w:hAnsi="Arial" w:cs="Arial"/>
          <w:sz w:val="20"/>
          <w:szCs w:val="20"/>
        </w:rPr>
        <w:t xml:space="preserve">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«Τα ανωτέρω προσφερόμενα είδη δεν αντιστοιχούν πλήρως Παρατηρητήριο Τιμών Προμηθειών Υγείας</w:t>
      </w:r>
      <w:r w:rsidR="00101C25">
        <w:rPr>
          <w:rFonts w:ascii="Arial" w:hAnsi="Arial" w:cs="Arial"/>
          <w:sz w:val="20"/>
          <w:szCs w:val="20"/>
          <w:u w:val="single"/>
        </w:rPr>
        <w:t>».</w:t>
      </w:r>
    </w:p>
    <w:p w14:paraId="0632196B" w14:textId="4B05D2EC" w:rsidR="00A650BE" w:rsidRPr="0056574E" w:rsidRDefault="00A650BE" w:rsidP="00A650BE">
      <w:pPr>
        <w:rPr>
          <w:rFonts w:ascii="Arial" w:hAnsi="Arial" w:cs="Arial"/>
          <w:sz w:val="20"/>
          <w:szCs w:val="20"/>
        </w:rPr>
      </w:pP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2D7AD194"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Πίνακας γραφικής ύλης</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026C22C2" w14:textId="77777777" w:rsidR="004B72AD" w:rsidRDefault="004B72AD" w:rsidP="004B72AD">
      <w:pPr>
        <w:rPr>
          <w:rFonts w:ascii="Arial" w:hAnsi="Arial" w:cs="Arial"/>
          <w:sz w:val="20"/>
          <w:szCs w:val="20"/>
        </w:rPr>
        <w:sectPr w:rsidR="004B72AD" w:rsidSect="004D4214">
          <w:headerReference w:type="default" r:id="rId8"/>
          <w:footerReference w:type="default" r:id="rId9"/>
          <w:pgSz w:w="11906" w:h="16838"/>
          <w:pgMar w:top="720" w:right="720" w:bottom="720" w:left="720" w:header="708" w:footer="708" w:gutter="0"/>
          <w:cols w:space="708"/>
          <w:docGrid w:linePitch="360"/>
        </w:sectPr>
      </w:pPr>
    </w:p>
    <w:p w14:paraId="750281FA" w14:textId="097E0DD3" w:rsidR="004B72AD" w:rsidRDefault="004B72AD" w:rsidP="00A650BE">
      <w:pPr>
        <w:ind w:firstLine="720"/>
        <w:rPr>
          <w:rFonts w:ascii="Arial" w:hAnsi="Arial" w:cs="Arial"/>
          <w:sz w:val="20"/>
          <w:szCs w:val="20"/>
        </w:rPr>
      </w:pPr>
    </w:p>
    <w:p w14:paraId="43E5049D" w14:textId="43EEC4E8" w:rsidR="004B72AD" w:rsidRDefault="004B72AD" w:rsidP="00A650BE">
      <w:pPr>
        <w:ind w:firstLine="720"/>
        <w:rPr>
          <w:rFonts w:ascii="Arial" w:hAnsi="Arial" w:cs="Arial"/>
          <w:sz w:val="20"/>
          <w:szCs w:val="20"/>
        </w:rPr>
      </w:pPr>
    </w:p>
    <w:tbl>
      <w:tblPr>
        <w:tblW w:w="5000" w:type="pct"/>
        <w:tblLook w:val="04A0" w:firstRow="1" w:lastRow="0" w:firstColumn="1" w:lastColumn="0" w:noHBand="0" w:noVBand="1"/>
      </w:tblPr>
      <w:tblGrid>
        <w:gridCol w:w="843"/>
        <w:gridCol w:w="10078"/>
        <w:gridCol w:w="2126"/>
        <w:gridCol w:w="2341"/>
      </w:tblGrid>
      <w:tr w:rsidR="008A0E4A" w:rsidRPr="004B72AD" w14:paraId="2DF0C049" w14:textId="77777777" w:rsidTr="00101C25">
        <w:trPr>
          <w:trHeight w:val="360"/>
        </w:trPr>
        <w:tc>
          <w:tcPr>
            <w:tcW w:w="750"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83639B1" w14:textId="77777777" w:rsidR="008A0E4A" w:rsidRDefault="008A0E4A" w:rsidP="000B6F7A">
            <w:pPr>
              <w:spacing w:after="0" w:line="240" w:lineRule="auto"/>
              <w:rPr>
                <w:rFonts w:ascii="Arial" w:eastAsia="Times New Roman" w:hAnsi="Arial" w:cs="Arial"/>
                <w:b/>
                <w:bCs/>
                <w:sz w:val="18"/>
                <w:szCs w:val="18"/>
                <w:lang w:eastAsia="el-GR"/>
              </w:rPr>
            </w:pPr>
          </w:p>
        </w:tc>
        <w:tc>
          <w:tcPr>
            <w:tcW w:w="4250" w:type="pct"/>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23E5FE0" w14:textId="35B6931B" w:rsidR="008A0E4A" w:rsidRPr="004B72AD" w:rsidRDefault="008A0E4A" w:rsidP="000B6F7A">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                                                                                                                         ΓΡΑΦΙΚΗ ΥΛΗ</w:t>
            </w:r>
          </w:p>
        </w:tc>
      </w:tr>
      <w:tr w:rsidR="008A0E4A" w:rsidRPr="004B72AD" w14:paraId="33F26FCE" w14:textId="77777777" w:rsidTr="00101C25">
        <w:trPr>
          <w:trHeight w:val="360"/>
        </w:trPr>
        <w:tc>
          <w:tcPr>
            <w:tcW w:w="750"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150A2E0" w14:textId="1DEABA39" w:rsidR="008A0E4A" w:rsidRDefault="008A0E4A" w:rsidP="008A0E4A">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Α/Α</w:t>
            </w:r>
          </w:p>
        </w:tc>
        <w:tc>
          <w:tcPr>
            <w:tcW w:w="184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7B65EF3" w14:textId="3EE06421" w:rsidR="008A0E4A" w:rsidRPr="004B72AD" w:rsidRDefault="008A0E4A" w:rsidP="008A0E4A">
            <w:pPr>
              <w:spacing w:after="0" w:line="240" w:lineRule="auto"/>
              <w:rPr>
                <w:rFonts w:ascii="Arial" w:eastAsia="Times New Roman" w:hAnsi="Arial" w:cs="Arial"/>
                <w:b/>
                <w:bCs/>
                <w:sz w:val="18"/>
                <w:szCs w:val="18"/>
                <w:lang w:eastAsia="el-GR"/>
              </w:rPr>
            </w:pPr>
            <w:r w:rsidRPr="004B72AD">
              <w:rPr>
                <w:rFonts w:ascii="Arial" w:eastAsia="Times New Roman" w:hAnsi="Arial" w:cs="Arial"/>
                <w:b/>
                <w:bCs/>
                <w:sz w:val="18"/>
                <w:szCs w:val="18"/>
                <w:lang w:eastAsia="el-GR"/>
              </w:rPr>
              <w:t>ΠΕΡΙΓΡΑΦΗ ΕΙΔΟΥΣ</w:t>
            </w:r>
          </w:p>
        </w:tc>
        <w:tc>
          <w:tcPr>
            <w:tcW w:w="1108" w:type="pct"/>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7A653690" w14:textId="77777777" w:rsidR="008A0E4A" w:rsidRPr="004B72AD" w:rsidRDefault="008A0E4A" w:rsidP="008A0E4A">
            <w:pPr>
              <w:spacing w:after="0" w:line="240" w:lineRule="auto"/>
              <w:rPr>
                <w:rFonts w:ascii="Arial" w:eastAsia="Times New Roman" w:hAnsi="Arial" w:cs="Arial"/>
                <w:b/>
                <w:bCs/>
                <w:sz w:val="18"/>
                <w:szCs w:val="18"/>
                <w:lang w:eastAsia="el-GR"/>
              </w:rPr>
            </w:pPr>
            <w:r w:rsidRPr="004B72AD">
              <w:rPr>
                <w:rFonts w:ascii="Arial" w:eastAsia="Times New Roman" w:hAnsi="Arial" w:cs="Arial"/>
                <w:b/>
                <w:bCs/>
                <w:sz w:val="18"/>
                <w:szCs w:val="18"/>
                <w:lang w:eastAsia="el-GR"/>
              </w:rPr>
              <w:t>Μ.Μ.</w:t>
            </w:r>
          </w:p>
        </w:tc>
        <w:tc>
          <w:tcPr>
            <w:tcW w:w="1295" w:type="pct"/>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17EB2B8D" w14:textId="77777777" w:rsidR="008A0E4A" w:rsidRPr="004B72AD" w:rsidRDefault="008A0E4A" w:rsidP="008A0E4A">
            <w:pPr>
              <w:spacing w:after="0" w:line="240" w:lineRule="auto"/>
              <w:rPr>
                <w:rFonts w:ascii="Arial" w:eastAsia="Times New Roman" w:hAnsi="Arial" w:cs="Arial"/>
                <w:b/>
                <w:bCs/>
                <w:sz w:val="18"/>
                <w:szCs w:val="18"/>
                <w:lang w:eastAsia="el-GR"/>
              </w:rPr>
            </w:pPr>
            <w:r w:rsidRPr="004B72AD">
              <w:rPr>
                <w:rFonts w:ascii="Arial" w:eastAsia="Times New Roman" w:hAnsi="Arial" w:cs="Arial"/>
                <w:b/>
                <w:bCs/>
                <w:sz w:val="18"/>
                <w:szCs w:val="18"/>
                <w:lang w:eastAsia="el-GR"/>
              </w:rPr>
              <w:t xml:space="preserve">ΠΟΣΟΤΗΤΑ </w:t>
            </w:r>
          </w:p>
        </w:tc>
      </w:tr>
      <w:tr w:rsidR="008A0E4A" w:rsidRPr="008A0E4A" w14:paraId="49A77151" w14:textId="77777777" w:rsidTr="00101C25">
        <w:trPr>
          <w:trHeight w:val="439"/>
        </w:trPr>
        <w:tc>
          <w:tcPr>
            <w:tcW w:w="750"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FDCB991" w14:textId="4635DB75" w:rsidR="008A0E4A" w:rsidRPr="008A0E4A" w:rsidRDefault="008A0E4A" w:rsidP="008A0E4A">
            <w:pPr>
              <w:pStyle w:val="a7"/>
              <w:numPr>
                <w:ilvl w:val="0"/>
                <w:numId w:val="11"/>
              </w:numPr>
              <w:spacing w:after="0" w:line="240" w:lineRule="auto"/>
              <w:rPr>
                <w:rFonts w:ascii="Arial" w:eastAsia="Times New Roman" w:hAnsi="Arial" w:cs="Arial"/>
                <w:sz w:val="18"/>
                <w:szCs w:val="18"/>
                <w:lang w:eastAsia="el-GR"/>
              </w:rPr>
            </w:pPr>
          </w:p>
        </w:tc>
        <w:tc>
          <w:tcPr>
            <w:tcW w:w="184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A65E6" w14:textId="79AEBEDA"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ΧΑΡΤΙ ΦΩΤΟΤΥΠΙΚΟ ΜΕΓΕΘΟΣ Α4 (Χ-03-004)</w:t>
            </w:r>
          </w:p>
        </w:tc>
        <w:tc>
          <w:tcPr>
            <w:tcW w:w="1108" w:type="pct"/>
            <w:tcBorders>
              <w:top w:val="single" w:sz="4" w:space="0" w:color="auto"/>
              <w:left w:val="nil"/>
              <w:bottom w:val="single" w:sz="4" w:space="0" w:color="auto"/>
              <w:right w:val="single" w:sz="4" w:space="0" w:color="auto"/>
            </w:tcBorders>
            <w:shd w:val="clear" w:color="000000" w:fill="FFFFFF"/>
            <w:noWrap/>
            <w:vAlign w:val="bottom"/>
            <w:hideMark/>
          </w:tcPr>
          <w:p w14:paraId="4BA3E2C6"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ΠΑΚΕΤΟ 500 ΦΥΛΛΩΝ</w:t>
            </w:r>
          </w:p>
        </w:tc>
        <w:tc>
          <w:tcPr>
            <w:tcW w:w="1295" w:type="pct"/>
            <w:tcBorders>
              <w:top w:val="single" w:sz="4" w:space="0" w:color="auto"/>
              <w:left w:val="nil"/>
              <w:bottom w:val="single" w:sz="4" w:space="0" w:color="auto"/>
              <w:right w:val="single" w:sz="4" w:space="0" w:color="auto"/>
            </w:tcBorders>
            <w:shd w:val="clear" w:color="000000" w:fill="FFFFFF"/>
            <w:noWrap/>
            <w:vAlign w:val="bottom"/>
            <w:hideMark/>
          </w:tcPr>
          <w:p w14:paraId="693FA4F0"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35</w:t>
            </w:r>
          </w:p>
        </w:tc>
      </w:tr>
      <w:tr w:rsidR="008A0E4A" w:rsidRPr="008A0E4A" w14:paraId="270D92EE"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36293A0B"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37B2FA02" w14:textId="3A0DB8F8"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ΔΙΟΡΘΩΤΙΚΑ ΣΕΤ (ΤΥΠΟΥ BLANCO)</w:t>
            </w:r>
          </w:p>
        </w:tc>
        <w:tc>
          <w:tcPr>
            <w:tcW w:w="1108" w:type="pct"/>
            <w:tcBorders>
              <w:top w:val="nil"/>
              <w:left w:val="nil"/>
              <w:bottom w:val="single" w:sz="4" w:space="0" w:color="auto"/>
              <w:right w:val="single" w:sz="4" w:space="0" w:color="auto"/>
            </w:tcBorders>
            <w:shd w:val="clear" w:color="000000" w:fill="FFFFFF"/>
            <w:noWrap/>
            <w:vAlign w:val="bottom"/>
            <w:hideMark/>
          </w:tcPr>
          <w:p w14:paraId="682DE070"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ΤΜΧ</w:t>
            </w:r>
          </w:p>
        </w:tc>
        <w:tc>
          <w:tcPr>
            <w:tcW w:w="1295" w:type="pct"/>
            <w:tcBorders>
              <w:top w:val="nil"/>
              <w:left w:val="nil"/>
              <w:bottom w:val="single" w:sz="4" w:space="0" w:color="auto"/>
              <w:right w:val="single" w:sz="4" w:space="0" w:color="auto"/>
            </w:tcBorders>
            <w:shd w:val="clear" w:color="000000" w:fill="FFFFFF"/>
            <w:noWrap/>
            <w:vAlign w:val="bottom"/>
            <w:hideMark/>
          </w:tcPr>
          <w:p w14:paraId="43080DFE"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10</w:t>
            </w:r>
          </w:p>
        </w:tc>
      </w:tr>
      <w:tr w:rsidR="008A0E4A" w:rsidRPr="008A0E4A" w14:paraId="11816CAC"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511CE031"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4ECA7D24" w14:textId="77EF7FFB"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ΚΟΛΛΑ STICK ΓΡΑΦΕΙΟΥ ΜΗ ΤΟΞΙΚΗ ΚΑΤΑΛΛΗΛΗ ΓΙΑ ΧΑΡΤΙ &amp; ΚΑΡΤΕΣ</w:t>
            </w:r>
          </w:p>
        </w:tc>
        <w:tc>
          <w:tcPr>
            <w:tcW w:w="1108" w:type="pct"/>
            <w:tcBorders>
              <w:top w:val="nil"/>
              <w:left w:val="nil"/>
              <w:bottom w:val="single" w:sz="4" w:space="0" w:color="auto"/>
              <w:right w:val="single" w:sz="4" w:space="0" w:color="auto"/>
            </w:tcBorders>
            <w:shd w:val="clear" w:color="000000" w:fill="FFFFFF"/>
            <w:noWrap/>
            <w:vAlign w:val="bottom"/>
            <w:hideMark/>
          </w:tcPr>
          <w:p w14:paraId="492FAF43"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ΤΜΧ</w:t>
            </w:r>
          </w:p>
        </w:tc>
        <w:tc>
          <w:tcPr>
            <w:tcW w:w="1295" w:type="pct"/>
            <w:tcBorders>
              <w:top w:val="nil"/>
              <w:left w:val="nil"/>
              <w:bottom w:val="single" w:sz="4" w:space="0" w:color="auto"/>
              <w:right w:val="single" w:sz="4" w:space="0" w:color="auto"/>
            </w:tcBorders>
            <w:shd w:val="clear" w:color="000000" w:fill="FFFFFF"/>
            <w:noWrap/>
            <w:vAlign w:val="bottom"/>
            <w:hideMark/>
          </w:tcPr>
          <w:p w14:paraId="4563675E"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10</w:t>
            </w:r>
          </w:p>
        </w:tc>
      </w:tr>
      <w:tr w:rsidR="008A0E4A" w:rsidRPr="008A0E4A" w14:paraId="28F1ED55"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12570C0C"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2D32CF10" w14:textId="48336D28"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ΣΥΝΔΕΤΗΡΕΣ Νο 3</w:t>
            </w:r>
          </w:p>
        </w:tc>
        <w:tc>
          <w:tcPr>
            <w:tcW w:w="1108" w:type="pct"/>
            <w:tcBorders>
              <w:top w:val="nil"/>
              <w:left w:val="nil"/>
              <w:bottom w:val="single" w:sz="4" w:space="0" w:color="auto"/>
              <w:right w:val="single" w:sz="4" w:space="0" w:color="auto"/>
            </w:tcBorders>
            <w:shd w:val="clear" w:color="000000" w:fill="FFFFFF"/>
            <w:noWrap/>
            <w:vAlign w:val="bottom"/>
            <w:hideMark/>
          </w:tcPr>
          <w:p w14:paraId="113E64B8" w14:textId="77777777" w:rsidR="008A0E4A" w:rsidRPr="008A0E4A" w:rsidRDefault="008A0E4A" w:rsidP="008A0E4A">
            <w:pPr>
              <w:spacing w:after="0" w:line="240" w:lineRule="auto"/>
              <w:rPr>
                <w:rFonts w:ascii="Arial Greek" w:eastAsia="Times New Roman" w:hAnsi="Arial Greek" w:cs="Arial Greek"/>
                <w:sz w:val="20"/>
                <w:szCs w:val="20"/>
                <w:lang w:eastAsia="el-GR"/>
              </w:rPr>
            </w:pPr>
            <w:r w:rsidRPr="008A0E4A">
              <w:rPr>
                <w:rFonts w:ascii="Arial Greek" w:eastAsia="Times New Roman" w:hAnsi="Arial Greek" w:cs="Arial Greek"/>
                <w:sz w:val="20"/>
                <w:szCs w:val="20"/>
                <w:lang w:eastAsia="el-GR"/>
              </w:rPr>
              <w:t>ΠΑΚΕΤΟ 100 ΤΜΧ</w:t>
            </w:r>
          </w:p>
        </w:tc>
        <w:tc>
          <w:tcPr>
            <w:tcW w:w="1295" w:type="pct"/>
            <w:tcBorders>
              <w:top w:val="nil"/>
              <w:left w:val="nil"/>
              <w:bottom w:val="single" w:sz="4" w:space="0" w:color="auto"/>
              <w:right w:val="single" w:sz="4" w:space="0" w:color="auto"/>
            </w:tcBorders>
            <w:shd w:val="clear" w:color="000000" w:fill="FFFFFF"/>
            <w:noWrap/>
            <w:vAlign w:val="bottom"/>
            <w:hideMark/>
          </w:tcPr>
          <w:p w14:paraId="21AA9A66"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6</w:t>
            </w:r>
          </w:p>
        </w:tc>
      </w:tr>
      <w:tr w:rsidR="008A0E4A" w:rsidRPr="008A0E4A" w14:paraId="4FC34DD3"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33883D8A"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642AAB25" w14:textId="02170550"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ΣΥΝΔΕΤΗΡΕΣ Νο 5</w:t>
            </w:r>
          </w:p>
        </w:tc>
        <w:tc>
          <w:tcPr>
            <w:tcW w:w="1108" w:type="pct"/>
            <w:tcBorders>
              <w:top w:val="nil"/>
              <w:left w:val="nil"/>
              <w:bottom w:val="single" w:sz="4" w:space="0" w:color="auto"/>
              <w:right w:val="single" w:sz="4" w:space="0" w:color="auto"/>
            </w:tcBorders>
            <w:shd w:val="clear" w:color="000000" w:fill="FFFFFF"/>
            <w:noWrap/>
            <w:vAlign w:val="bottom"/>
            <w:hideMark/>
          </w:tcPr>
          <w:p w14:paraId="53F49F67"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ΠΑΚΕΤΟ 100 ΤΜΧ</w:t>
            </w:r>
          </w:p>
        </w:tc>
        <w:tc>
          <w:tcPr>
            <w:tcW w:w="1295" w:type="pct"/>
            <w:tcBorders>
              <w:top w:val="nil"/>
              <w:left w:val="nil"/>
              <w:bottom w:val="single" w:sz="4" w:space="0" w:color="auto"/>
              <w:right w:val="single" w:sz="4" w:space="0" w:color="auto"/>
            </w:tcBorders>
            <w:shd w:val="clear" w:color="000000" w:fill="FFFFFF"/>
            <w:noWrap/>
            <w:vAlign w:val="bottom"/>
            <w:hideMark/>
          </w:tcPr>
          <w:p w14:paraId="6A942103"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6</w:t>
            </w:r>
          </w:p>
        </w:tc>
      </w:tr>
      <w:tr w:rsidR="008A0E4A" w:rsidRPr="008A0E4A" w14:paraId="2EEE2B31"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79F8C557"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128D7A69" w14:textId="1D05C9AF"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 xml:space="preserve">ΜΕΛΑΝΙ ΓΙΑ ΤΑΜΠΟΝ ΜΠΛΕ (30 </w:t>
            </w:r>
            <w:r>
              <w:rPr>
                <w:rFonts w:ascii="Arial Greek" w:eastAsia="Times New Roman" w:hAnsi="Arial Greek" w:cs="Arial Greek"/>
                <w:sz w:val="18"/>
                <w:szCs w:val="18"/>
                <w:lang w:val="en-US" w:eastAsia="el-GR"/>
              </w:rPr>
              <w:t>ML</w:t>
            </w:r>
            <w:r w:rsidRPr="008A0E4A">
              <w:rPr>
                <w:rFonts w:ascii="Arial Greek" w:eastAsia="Times New Roman" w:hAnsi="Arial Greek" w:cs="Arial Greek"/>
                <w:sz w:val="18"/>
                <w:szCs w:val="18"/>
                <w:lang w:eastAsia="el-GR"/>
              </w:rPr>
              <w:t>)</w:t>
            </w:r>
          </w:p>
        </w:tc>
        <w:tc>
          <w:tcPr>
            <w:tcW w:w="1108" w:type="pct"/>
            <w:tcBorders>
              <w:top w:val="nil"/>
              <w:left w:val="nil"/>
              <w:bottom w:val="single" w:sz="4" w:space="0" w:color="auto"/>
              <w:right w:val="single" w:sz="4" w:space="0" w:color="auto"/>
            </w:tcBorders>
            <w:shd w:val="clear" w:color="000000" w:fill="FFFFFF"/>
            <w:noWrap/>
            <w:vAlign w:val="bottom"/>
            <w:hideMark/>
          </w:tcPr>
          <w:p w14:paraId="589DD10E"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ΤΜΧ</w:t>
            </w:r>
          </w:p>
        </w:tc>
        <w:tc>
          <w:tcPr>
            <w:tcW w:w="1295" w:type="pct"/>
            <w:tcBorders>
              <w:top w:val="nil"/>
              <w:left w:val="nil"/>
              <w:bottom w:val="single" w:sz="4" w:space="0" w:color="auto"/>
              <w:right w:val="single" w:sz="4" w:space="0" w:color="auto"/>
            </w:tcBorders>
            <w:shd w:val="clear" w:color="000000" w:fill="FFFFFF"/>
            <w:noWrap/>
            <w:vAlign w:val="bottom"/>
            <w:hideMark/>
          </w:tcPr>
          <w:p w14:paraId="3969E7CB"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3</w:t>
            </w:r>
          </w:p>
        </w:tc>
      </w:tr>
      <w:tr w:rsidR="008A0E4A" w:rsidRPr="008A0E4A" w14:paraId="56D9D798"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3703283E"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01FBC57B" w14:textId="1137996E"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ΣΕΛΟΤΕΙΠ</w:t>
            </w:r>
          </w:p>
        </w:tc>
        <w:tc>
          <w:tcPr>
            <w:tcW w:w="1108" w:type="pct"/>
            <w:tcBorders>
              <w:top w:val="nil"/>
              <w:left w:val="nil"/>
              <w:bottom w:val="single" w:sz="4" w:space="0" w:color="auto"/>
              <w:right w:val="single" w:sz="4" w:space="0" w:color="auto"/>
            </w:tcBorders>
            <w:shd w:val="clear" w:color="000000" w:fill="FFFFFF"/>
            <w:noWrap/>
            <w:vAlign w:val="bottom"/>
            <w:hideMark/>
          </w:tcPr>
          <w:p w14:paraId="32D3A885"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ΤΜΧ</w:t>
            </w:r>
          </w:p>
        </w:tc>
        <w:tc>
          <w:tcPr>
            <w:tcW w:w="1295" w:type="pct"/>
            <w:tcBorders>
              <w:top w:val="nil"/>
              <w:left w:val="nil"/>
              <w:bottom w:val="single" w:sz="4" w:space="0" w:color="auto"/>
              <w:right w:val="single" w:sz="4" w:space="0" w:color="auto"/>
            </w:tcBorders>
            <w:shd w:val="clear" w:color="000000" w:fill="FFFFFF"/>
            <w:noWrap/>
            <w:vAlign w:val="bottom"/>
            <w:hideMark/>
          </w:tcPr>
          <w:p w14:paraId="7CF4CFEE"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10</w:t>
            </w:r>
          </w:p>
        </w:tc>
      </w:tr>
      <w:tr w:rsidR="008A0E4A" w:rsidRPr="008A0E4A" w14:paraId="185BE7BF"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1A749278"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7E30BF0D" w14:textId="764D5EB7"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ΣΥΡΡΑΠΤΙΚΑ ΜΗΧΑΝΗΣ  Ν. 24/6</w:t>
            </w:r>
          </w:p>
        </w:tc>
        <w:tc>
          <w:tcPr>
            <w:tcW w:w="1108" w:type="pct"/>
            <w:tcBorders>
              <w:top w:val="nil"/>
              <w:left w:val="nil"/>
              <w:bottom w:val="single" w:sz="4" w:space="0" w:color="auto"/>
              <w:right w:val="single" w:sz="4" w:space="0" w:color="auto"/>
            </w:tcBorders>
            <w:shd w:val="clear" w:color="000000" w:fill="FFFFFF"/>
            <w:noWrap/>
            <w:vAlign w:val="bottom"/>
            <w:hideMark/>
          </w:tcPr>
          <w:p w14:paraId="2F1E57F3"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ΠΑΚΕΤΟ 1000 ΤΜΧ</w:t>
            </w:r>
          </w:p>
        </w:tc>
        <w:tc>
          <w:tcPr>
            <w:tcW w:w="1295" w:type="pct"/>
            <w:tcBorders>
              <w:top w:val="nil"/>
              <w:left w:val="nil"/>
              <w:bottom w:val="single" w:sz="4" w:space="0" w:color="auto"/>
              <w:right w:val="single" w:sz="4" w:space="0" w:color="auto"/>
            </w:tcBorders>
            <w:shd w:val="clear" w:color="000000" w:fill="FFFFFF"/>
            <w:noWrap/>
            <w:vAlign w:val="bottom"/>
            <w:hideMark/>
          </w:tcPr>
          <w:p w14:paraId="3A20D36E"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10</w:t>
            </w:r>
          </w:p>
        </w:tc>
      </w:tr>
      <w:tr w:rsidR="008A0E4A" w:rsidRPr="008A0E4A" w14:paraId="77B7C672"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45ADE2A7"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18D65A7D" w14:textId="19D0B21A"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 xml:space="preserve">ΖΕΛΑΤΙΝΕΣ Α4 </w:t>
            </w:r>
            <w:r>
              <w:rPr>
                <w:rFonts w:ascii="Arial Greek" w:eastAsia="Times New Roman" w:hAnsi="Arial Greek" w:cs="Arial Greek"/>
                <w:sz w:val="18"/>
                <w:szCs w:val="18"/>
                <w:lang w:eastAsia="el-GR"/>
              </w:rPr>
              <w:t>ΜΕ ΑΝΟΙΓΜΑ ΕΠΑΝΩ ΟΠΕΣ ΑΡΙΣΤΕΡΑ (ΔΙΑΦΑΝΕΙΕΣ ΓΙΑ ΑΡΧΕΙΟΘΕΤΗΣΗ)</w:t>
            </w:r>
          </w:p>
        </w:tc>
        <w:tc>
          <w:tcPr>
            <w:tcW w:w="1108" w:type="pct"/>
            <w:tcBorders>
              <w:top w:val="nil"/>
              <w:left w:val="nil"/>
              <w:bottom w:val="single" w:sz="4" w:space="0" w:color="auto"/>
              <w:right w:val="single" w:sz="4" w:space="0" w:color="auto"/>
            </w:tcBorders>
            <w:shd w:val="clear" w:color="000000" w:fill="FFFFFF"/>
            <w:noWrap/>
            <w:vAlign w:val="bottom"/>
            <w:hideMark/>
          </w:tcPr>
          <w:p w14:paraId="725A278D"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ΠΑΚΕΤΟ 100 ΤΜΧ</w:t>
            </w:r>
          </w:p>
        </w:tc>
        <w:tc>
          <w:tcPr>
            <w:tcW w:w="1295" w:type="pct"/>
            <w:tcBorders>
              <w:top w:val="nil"/>
              <w:left w:val="nil"/>
              <w:bottom w:val="single" w:sz="4" w:space="0" w:color="auto"/>
              <w:right w:val="single" w:sz="4" w:space="0" w:color="auto"/>
            </w:tcBorders>
            <w:shd w:val="clear" w:color="000000" w:fill="FFFFFF"/>
            <w:noWrap/>
            <w:vAlign w:val="bottom"/>
            <w:hideMark/>
          </w:tcPr>
          <w:p w14:paraId="07AC4AA1"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6</w:t>
            </w:r>
          </w:p>
        </w:tc>
      </w:tr>
      <w:tr w:rsidR="008A0E4A" w:rsidRPr="008A0E4A" w14:paraId="38AC2750"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49890A26"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6044F9F3" w14:textId="70A31E55"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 xml:space="preserve">ΧΑΡΤΑΚΙΑ ΚΥΒΟΥ ΣΗΜΕΙΩΣΕΩΝ 85 x 85 </w:t>
            </w:r>
            <w:r>
              <w:rPr>
                <w:rFonts w:ascii="Arial Greek" w:eastAsia="Times New Roman" w:hAnsi="Arial Greek" w:cs="Arial Greek"/>
                <w:sz w:val="18"/>
                <w:szCs w:val="18"/>
                <w:lang w:val="en-US" w:eastAsia="el-GR"/>
              </w:rPr>
              <w:t>MM</w:t>
            </w:r>
            <w:r w:rsidRPr="008A0E4A">
              <w:rPr>
                <w:rFonts w:ascii="Arial Greek" w:eastAsia="Times New Roman" w:hAnsi="Arial Greek" w:cs="Arial Greek"/>
                <w:sz w:val="18"/>
                <w:szCs w:val="18"/>
                <w:lang w:eastAsia="el-GR"/>
              </w:rPr>
              <w:t xml:space="preserve"> ΛΕΥΚΑ </w:t>
            </w:r>
          </w:p>
        </w:tc>
        <w:tc>
          <w:tcPr>
            <w:tcW w:w="1108" w:type="pct"/>
            <w:tcBorders>
              <w:top w:val="nil"/>
              <w:left w:val="nil"/>
              <w:bottom w:val="single" w:sz="4" w:space="0" w:color="auto"/>
              <w:right w:val="single" w:sz="4" w:space="0" w:color="auto"/>
            </w:tcBorders>
            <w:shd w:val="clear" w:color="000000" w:fill="FFFFFF"/>
            <w:noWrap/>
            <w:vAlign w:val="bottom"/>
            <w:hideMark/>
          </w:tcPr>
          <w:p w14:paraId="5135C6E7"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ΠΑΚΕΤΟ 500 ΦΥΛΛΩΝ</w:t>
            </w:r>
          </w:p>
        </w:tc>
        <w:tc>
          <w:tcPr>
            <w:tcW w:w="1295" w:type="pct"/>
            <w:tcBorders>
              <w:top w:val="nil"/>
              <w:left w:val="nil"/>
              <w:bottom w:val="single" w:sz="4" w:space="0" w:color="auto"/>
              <w:right w:val="single" w:sz="4" w:space="0" w:color="auto"/>
            </w:tcBorders>
            <w:shd w:val="clear" w:color="000000" w:fill="FFFFFF"/>
            <w:noWrap/>
            <w:vAlign w:val="bottom"/>
            <w:hideMark/>
          </w:tcPr>
          <w:p w14:paraId="171C6DC7"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10</w:t>
            </w:r>
          </w:p>
        </w:tc>
      </w:tr>
      <w:tr w:rsidR="008A0E4A" w:rsidRPr="008A0E4A" w14:paraId="4BFA9898"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126A6E80"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3F6CEE7F" w14:textId="49C4B140"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ΧΑΡΤΑΚΙΑ ΑΥΤΟΚΟΛΛΗΤΑ (POST-IT)</w:t>
            </w:r>
          </w:p>
        </w:tc>
        <w:tc>
          <w:tcPr>
            <w:tcW w:w="1108" w:type="pct"/>
            <w:tcBorders>
              <w:top w:val="nil"/>
              <w:left w:val="nil"/>
              <w:bottom w:val="single" w:sz="4" w:space="0" w:color="auto"/>
              <w:right w:val="single" w:sz="4" w:space="0" w:color="auto"/>
            </w:tcBorders>
            <w:shd w:val="clear" w:color="000000" w:fill="FFFFFF"/>
            <w:noWrap/>
            <w:vAlign w:val="bottom"/>
            <w:hideMark/>
          </w:tcPr>
          <w:p w14:paraId="51064E16"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ΤΜΧ</w:t>
            </w:r>
          </w:p>
        </w:tc>
        <w:tc>
          <w:tcPr>
            <w:tcW w:w="1295" w:type="pct"/>
            <w:tcBorders>
              <w:top w:val="nil"/>
              <w:left w:val="nil"/>
              <w:bottom w:val="single" w:sz="4" w:space="0" w:color="auto"/>
              <w:right w:val="single" w:sz="4" w:space="0" w:color="auto"/>
            </w:tcBorders>
            <w:shd w:val="clear" w:color="000000" w:fill="FFFFFF"/>
            <w:noWrap/>
            <w:vAlign w:val="bottom"/>
            <w:hideMark/>
          </w:tcPr>
          <w:p w14:paraId="79EE748F"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10</w:t>
            </w:r>
          </w:p>
        </w:tc>
      </w:tr>
      <w:tr w:rsidR="008A0E4A" w:rsidRPr="008A0E4A" w14:paraId="3667FB7A"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4F829A7F"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67BCE8CA" w14:textId="47D4CCE1"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ΦΑΚΕΛΟΙ Α4 ΑΛΛΗΛΟΓΡΑΦΙΑΣ ΛΕΥΚΟΙ</w:t>
            </w:r>
          </w:p>
        </w:tc>
        <w:tc>
          <w:tcPr>
            <w:tcW w:w="1108" w:type="pct"/>
            <w:tcBorders>
              <w:top w:val="nil"/>
              <w:left w:val="nil"/>
              <w:bottom w:val="single" w:sz="4" w:space="0" w:color="auto"/>
              <w:right w:val="single" w:sz="4" w:space="0" w:color="auto"/>
            </w:tcBorders>
            <w:shd w:val="clear" w:color="000000" w:fill="FFFFFF"/>
            <w:noWrap/>
            <w:vAlign w:val="bottom"/>
            <w:hideMark/>
          </w:tcPr>
          <w:p w14:paraId="553B8AF6"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ΤΜΧ</w:t>
            </w:r>
          </w:p>
        </w:tc>
        <w:tc>
          <w:tcPr>
            <w:tcW w:w="1295" w:type="pct"/>
            <w:tcBorders>
              <w:top w:val="nil"/>
              <w:left w:val="nil"/>
              <w:bottom w:val="single" w:sz="4" w:space="0" w:color="auto"/>
              <w:right w:val="single" w:sz="4" w:space="0" w:color="auto"/>
            </w:tcBorders>
            <w:shd w:val="clear" w:color="000000" w:fill="FFFFFF"/>
            <w:noWrap/>
            <w:vAlign w:val="bottom"/>
            <w:hideMark/>
          </w:tcPr>
          <w:p w14:paraId="684EE9B0"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30</w:t>
            </w:r>
          </w:p>
        </w:tc>
      </w:tr>
      <w:tr w:rsidR="008A0E4A" w:rsidRPr="008A0E4A" w14:paraId="24C5767D"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700B13C2"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4E27386F" w14:textId="05D7EE12"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ΦΑΚΕΛΟΣ ΝΤΟΣΙΕ ΜΕ ΠΤΕΡΥΓΙΑ &amp; ΛΑΣΤΙΧΟ Α4 ΑΠΟ ΧΑΡΤΟΝΙ ΜΕΓΑΛΗΣ ΑΝΤΟΧΗΣ ΜΑΤ ΟΙΚΟΛΟΓΙΚΟ (Φ-03-007)</w:t>
            </w:r>
          </w:p>
        </w:tc>
        <w:tc>
          <w:tcPr>
            <w:tcW w:w="1108" w:type="pct"/>
            <w:tcBorders>
              <w:top w:val="nil"/>
              <w:left w:val="nil"/>
              <w:bottom w:val="single" w:sz="4" w:space="0" w:color="auto"/>
              <w:right w:val="single" w:sz="4" w:space="0" w:color="auto"/>
            </w:tcBorders>
            <w:shd w:val="clear" w:color="000000" w:fill="FFFFFF"/>
            <w:noWrap/>
            <w:vAlign w:val="bottom"/>
            <w:hideMark/>
          </w:tcPr>
          <w:p w14:paraId="51ACCE3E"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ΤΜΧ</w:t>
            </w:r>
          </w:p>
        </w:tc>
        <w:tc>
          <w:tcPr>
            <w:tcW w:w="1295" w:type="pct"/>
            <w:tcBorders>
              <w:top w:val="nil"/>
              <w:left w:val="nil"/>
              <w:bottom w:val="single" w:sz="4" w:space="0" w:color="auto"/>
              <w:right w:val="single" w:sz="4" w:space="0" w:color="auto"/>
            </w:tcBorders>
            <w:shd w:val="clear" w:color="000000" w:fill="FFFFFF"/>
            <w:noWrap/>
            <w:vAlign w:val="bottom"/>
            <w:hideMark/>
          </w:tcPr>
          <w:p w14:paraId="6D710B25"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200</w:t>
            </w:r>
          </w:p>
        </w:tc>
      </w:tr>
      <w:tr w:rsidR="008A0E4A" w:rsidRPr="008A0E4A" w14:paraId="4F19348D"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082558CC"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465F708D" w14:textId="7401E7C5"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ΑΥΤΟΚΟΛΛΗΤΑ ΣΕ ΜΟΡΦΗ ΠΛΑΣΤΕΛΙΝΗΣ (ΤΥΠΟΥ  BLUE TACK)</w:t>
            </w:r>
          </w:p>
        </w:tc>
        <w:tc>
          <w:tcPr>
            <w:tcW w:w="1108" w:type="pct"/>
            <w:tcBorders>
              <w:top w:val="nil"/>
              <w:left w:val="nil"/>
              <w:bottom w:val="single" w:sz="4" w:space="0" w:color="auto"/>
              <w:right w:val="single" w:sz="4" w:space="0" w:color="auto"/>
            </w:tcBorders>
            <w:shd w:val="clear" w:color="000000" w:fill="FFFFFF"/>
            <w:noWrap/>
            <w:vAlign w:val="bottom"/>
            <w:hideMark/>
          </w:tcPr>
          <w:p w14:paraId="566DB494"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ΤΜΧ</w:t>
            </w:r>
          </w:p>
        </w:tc>
        <w:tc>
          <w:tcPr>
            <w:tcW w:w="1295" w:type="pct"/>
            <w:tcBorders>
              <w:top w:val="nil"/>
              <w:left w:val="nil"/>
              <w:bottom w:val="single" w:sz="4" w:space="0" w:color="auto"/>
              <w:right w:val="single" w:sz="4" w:space="0" w:color="auto"/>
            </w:tcBorders>
            <w:shd w:val="clear" w:color="000000" w:fill="FFFFFF"/>
            <w:noWrap/>
            <w:vAlign w:val="bottom"/>
            <w:hideMark/>
          </w:tcPr>
          <w:p w14:paraId="49B5660F"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2</w:t>
            </w:r>
          </w:p>
        </w:tc>
      </w:tr>
      <w:tr w:rsidR="008A0E4A" w:rsidRPr="008A0E4A" w14:paraId="6621106C"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03750B69"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1501DCAB" w14:textId="1BCC30B3"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ΠΙΝΑΚΑΣ ΑΝΑΚΟΙΝΩΣΕΩΝ ΦΕΛΛΟΥ 60X90 CM</w:t>
            </w:r>
          </w:p>
        </w:tc>
        <w:tc>
          <w:tcPr>
            <w:tcW w:w="1108" w:type="pct"/>
            <w:tcBorders>
              <w:top w:val="nil"/>
              <w:left w:val="nil"/>
              <w:bottom w:val="single" w:sz="4" w:space="0" w:color="auto"/>
              <w:right w:val="single" w:sz="4" w:space="0" w:color="auto"/>
            </w:tcBorders>
            <w:shd w:val="clear" w:color="000000" w:fill="FFFFFF"/>
            <w:noWrap/>
            <w:vAlign w:val="bottom"/>
            <w:hideMark/>
          </w:tcPr>
          <w:p w14:paraId="037B3EA0"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ΤΜΧ</w:t>
            </w:r>
          </w:p>
        </w:tc>
        <w:tc>
          <w:tcPr>
            <w:tcW w:w="1295" w:type="pct"/>
            <w:tcBorders>
              <w:top w:val="nil"/>
              <w:left w:val="nil"/>
              <w:bottom w:val="single" w:sz="4" w:space="0" w:color="auto"/>
              <w:right w:val="single" w:sz="4" w:space="0" w:color="auto"/>
            </w:tcBorders>
            <w:shd w:val="clear" w:color="000000" w:fill="FFFFFF"/>
            <w:noWrap/>
            <w:vAlign w:val="bottom"/>
            <w:hideMark/>
          </w:tcPr>
          <w:p w14:paraId="2A1E43F0"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1</w:t>
            </w:r>
          </w:p>
        </w:tc>
      </w:tr>
      <w:tr w:rsidR="008A0E4A" w:rsidRPr="008A0E4A" w14:paraId="5CF7CC2D"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04A3BCA8"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1D7FEEF4" w14:textId="003B0AC7"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 xml:space="preserve">ΔΙΑΧΩΡΙΣΤΙΚΑ ΘΕΜΑΤΩΝ </w:t>
            </w:r>
          </w:p>
        </w:tc>
        <w:tc>
          <w:tcPr>
            <w:tcW w:w="1108" w:type="pct"/>
            <w:tcBorders>
              <w:top w:val="nil"/>
              <w:left w:val="nil"/>
              <w:bottom w:val="single" w:sz="4" w:space="0" w:color="auto"/>
              <w:right w:val="single" w:sz="4" w:space="0" w:color="auto"/>
            </w:tcBorders>
            <w:shd w:val="clear" w:color="000000" w:fill="FFFFFF"/>
            <w:noWrap/>
            <w:vAlign w:val="bottom"/>
            <w:hideMark/>
          </w:tcPr>
          <w:p w14:paraId="4FFED9CF"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ΣΕΤ 10 ΤΜΧ.</w:t>
            </w:r>
          </w:p>
        </w:tc>
        <w:tc>
          <w:tcPr>
            <w:tcW w:w="1295" w:type="pct"/>
            <w:tcBorders>
              <w:top w:val="nil"/>
              <w:left w:val="nil"/>
              <w:bottom w:val="single" w:sz="4" w:space="0" w:color="auto"/>
              <w:right w:val="single" w:sz="4" w:space="0" w:color="auto"/>
            </w:tcBorders>
            <w:shd w:val="clear" w:color="000000" w:fill="FFFFFF"/>
            <w:noWrap/>
            <w:vAlign w:val="bottom"/>
            <w:hideMark/>
          </w:tcPr>
          <w:p w14:paraId="7EF6CBDD"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5</w:t>
            </w:r>
          </w:p>
        </w:tc>
      </w:tr>
      <w:tr w:rsidR="008A0E4A" w:rsidRPr="008A0E4A" w14:paraId="6BCB1683"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63EA2CF6" w14:textId="77777777" w:rsidR="008A0E4A" w:rsidRPr="008A0E4A" w:rsidRDefault="008A0E4A" w:rsidP="008A0E4A">
            <w:pPr>
              <w:pStyle w:val="a7"/>
              <w:numPr>
                <w:ilvl w:val="0"/>
                <w:numId w:val="11"/>
              </w:numPr>
              <w:spacing w:after="0" w:line="240" w:lineRule="auto"/>
              <w:rPr>
                <w:rFonts w:ascii="Arial Greek" w:eastAsia="Times New Roman" w:hAnsi="Arial Greek" w:cs="Arial Greek"/>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2960D3F5" w14:textId="18893CB2" w:rsidR="008A0E4A" w:rsidRPr="008A0E4A" w:rsidRDefault="008A0E4A" w:rsidP="008A0E4A">
            <w:pPr>
              <w:spacing w:after="0" w:line="240" w:lineRule="auto"/>
              <w:rPr>
                <w:rFonts w:ascii="Arial Greek" w:eastAsia="Times New Roman" w:hAnsi="Arial Greek" w:cs="Arial Greek"/>
                <w:sz w:val="18"/>
                <w:szCs w:val="18"/>
                <w:lang w:eastAsia="el-GR"/>
              </w:rPr>
            </w:pPr>
            <w:r w:rsidRPr="008A0E4A">
              <w:rPr>
                <w:rFonts w:ascii="Arial Greek" w:eastAsia="Times New Roman" w:hAnsi="Arial Greek" w:cs="Arial Greek"/>
                <w:sz w:val="18"/>
                <w:szCs w:val="18"/>
                <w:lang w:eastAsia="el-GR"/>
              </w:rPr>
              <w:t xml:space="preserve">ΝΤΟΣΙΕ ΣΕΜΙΝΑΡΙΟΥ Α4 ΜΕ ΚΛΙΠ ΚΑΙ ΠΙΑΣΤΡΑΚΙ  </w:t>
            </w:r>
          </w:p>
        </w:tc>
        <w:tc>
          <w:tcPr>
            <w:tcW w:w="1108" w:type="pct"/>
            <w:tcBorders>
              <w:top w:val="nil"/>
              <w:left w:val="nil"/>
              <w:bottom w:val="single" w:sz="4" w:space="0" w:color="auto"/>
              <w:right w:val="single" w:sz="4" w:space="0" w:color="auto"/>
            </w:tcBorders>
            <w:shd w:val="clear" w:color="000000" w:fill="FFFFFF"/>
            <w:noWrap/>
            <w:vAlign w:val="bottom"/>
            <w:hideMark/>
          </w:tcPr>
          <w:p w14:paraId="02B03047"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ΤΜΧ</w:t>
            </w:r>
          </w:p>
        </w:tc>
        <w:tc>
          <w:tcPr>
            <w:tcW w:w="1295" w:type="pct"/>
            <w:tcBorders>
              <w:top w:val="nil"/>
              <w:left w:val="nil"/>
              <w:bottom w:val="single" w:sz="4" w:space="0" w:color="auto"/>
              <w:right w:val="single" w:sz="4" w:space="0" w:color="auto"/>
            </w:tcBorders>
            <w:shd w:val="clear" w:color="000000" w:fill="FFFFFF"/>
            <w:noWrap/>
            <w:vAlign w:val="bottom"/>
            <w:hideMark/>
          </w:tcPr>
          <w:p w14:paraId="3C38D834"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2</w:t>
            </w:r>
          </w:p>
        </w:tc>
      </w:tr>
      <w:tr w:rsidR="008A0E4A" w:rsidRPr="008A0E4A" w14:paraId="01812EC6" w14:textId="77777777" w:rsidTr="00101C25">
        <w:trPr>
          <w:trHeight w:val="439"/>
        </w:trPr>
        <w:tc>
          <w:tcPr>
            <w:tcW w:w="750" w:type="pct"/>
            <w:tcBorders>
              <w:top w:val="nil"/>
              <w:left w:val="single" w:sz="4" w:space="0" w:color="auto"/>
              <w:bottom w:val="single" w:sz="4" w:space="0" w:color="auto"/>
              <w:right w:val="single" w:sz="4" w:space="0" w:color="auto"/>
            </w:tcBorders>
            <w:shd w:val="clear" w:color="auto" w:fill="8EAADB" w:themeFill="accent1" w:themeFillTint="99"/>
          </w:tcPr>
          <w:p w14:paraId="0B2A55F1" w14:textId="77777777" w:rsidR="008A0E4A" w:rsidRPr="008A0E4A" w:rsidRDefault="008A0E4A" w:rsidP="008A0E4A">
            <w:pPr>
              <w:pStyle w:val="a7"/>
              <w:numPr>
                <w:ilvl w:val="0"/>
                <w:numId w:val="11"/>
              </w:numPr>
              <w:spacing w:after="0" w:line="240" w:lineRule="auto"/>
              <w:rPr>
                <w:rFonts w:ascii="Arial" w:eastAsia="Times New Roman" w:hAnsi="Arial" w:cs="Arial"/>
                <w:sz w:val="18"/>
                <w:szCs w:val="18"/>
                <w:lang w:eastAsia="el-GR"/>
              </w:rPr>
            </w:pPr>
          </w:p>
        </w:tc>
        <w:tc>
          <w:tcPr>
            <w:tcW w:w="1847" w:type="pct"/>
            <w:tcBorders>
              <w:top w:val="nil"/>
              <w:left w:val="single" w:sz="4" w:space="0" w:color="auto"/>
              <w:bottom w:val="single" w:sz="4" w:space="0" w:color="auto"/>
              <w:right w:val="single" w:sz="4" w:space="0" w:color="auto"/>
            </w:tcBorders>
            <w:shd w:val="clear" w:color="000000" w:fill="FFFFFF"/>
            <w:noWrap/>
            <w:vAlign w:val="bottom"/>
            <w:hideMark/>
          </w:tcPr>
          <w:p w14:paraId="692B8557" w14:textId="74193374"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 xml:space="preserve">ΚΛΑΣΣΕΡ 4x32 </w:t>
            </w:r>
            <w:r>
              <w:rPr>
                <w:rFonts w:ascii="Arial" w:eastAsia="Times New Roman" w:hAnsi="Arial" w:cs="Arial"/>
                <w:sz w:val="18"/>
                <w:szCs w:val="18"/>
                <w:lang w:val="en-US" w:eastAsia="el-GR"/>
              </w:rPr>
              <w:t>CM</w:t>
            </w:r>
            <w:r w:rsidRPr="008A0E4A">
              <w:rPr>
                <w:rFonts w:ascii="Arial" w:eastAsia="Times New Roman" w:hAnsi="Arial" w:cs="Arial"/>
                <w:sz w:val="18"/>
                <w:szCs w:val="18"/>
                <w:lang w:eastAsia="el-GR"/>
              </w:rPr>
              <w:t xml:space="preserve"> ΜΙΚΡΟ ΠΛΑΣΤΙΚΟ ΑΡΙΣΤΗΣ ΠΟΙΟΤΗΤΑΣ ΜΕ ΜΗΧΑΝΙΣΜΟ &amp; ΜΠΑΡΕΣ ΣΥΓΚΡΑΤΗΣΗΣ ΕΓΓΡΑΦΩΝ</w:t>
            </w:r>
          </w:p>
        </w:tc>
        <w:tc>
          <w:tcPr>
            <w:tcW w:w="1108" w:type="pct"/>
            <w:tcBorders>
              <w:top w:val="nil"/>
              <w:left w:val="nil"/>
              <w:bottom w:val="single" w:sz="4" w:space="0" w:color="auto"/>
              <w:right w:val="single" w:sz="4" w:space="0" w:color="auto"/>
            </w:tcBorders>
            <w:shd w:val="clear" w:color="000000" w:fill="FFFFFF"/>
            <w:noWrap/>
            <w:vAlign w:val="bottom"/>
            <w:hideMark/>
          </w:tcPr>
          <w:p w14:paraId="45A74E38"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 xml:space="preserve">ΤΜΧ </w:t>
            </w:r>
          </w:p>
        </w:tc>
        <w:tc>
          <w:tcPr>
            <w:tcW w:w="1295" w:type="pct"/>
            <w:tcBorders>
              <w:top w:val="nil"/>
              <w:left w:val="nil"/>
              <w:bottom w:val="single" w:sz="4" w:space="0" w:color="auto"/>
              <w:right w:val="single" w:sz="4" w:space="0" w:color="auto"/>
            </w:tcBorders>
            <w:shd w:val="clear" w:color="000000" w:fill="FFFFFF"/>
            <w:noWrap/>
            <w:vAlign w:val="bottom"/>
            <w:hideMark/>
          </w:tcPr>
          <w:p w14:paraId="3E709E99" w14:textId="77777777" w:rsidR="008A0E4A" w:rsidRPr="008A0E4A" w:rsidRDefault="008A0E4A" w:rsidP="008A0E4A">
            <w:pPr>
              <w:spacing w:after="0" w:line="240" w:lineRule="auto"/>
              <w:rPr>
                <w:rFonts w:ascii="Arial" w:eastAsia="Times New Roman" w:hAnsi="Arial" w:cs="Arial"/>
                <w:sz w:val="18"/>
                <w:szCs w:val="18"/>
                <w:lang w:eastAsia="el-GR"/>
              </w:rPr>
            </w:pPr>
            <w:r w:rsidRPr="008A0E4A">
              <w:rPr>
                <w:rFonts w:ascii="Arial" w:eastAsia="Times New Roman" w:hAnsi="Arial" w:cs="Arial"/>
                <w:sz w:val="18"/>
                <w:szCs w:val="18"/>
                <w:lang w:eastAsia="el-GR"/>
              </w:rPr>
              <w:t>10</w:t>
            </w:r>
          </w:p>
        </w:tc>
      </w:tr>
    </w:tbl>
    <w:p w14:paraId="3A04C695" w14:textId="77777777" w:rsidR="004B72AD" w:rsidRPr="0056574E" w:rsidRDefault="004B72AD" w:rsidP="00A650BE">
      <w:pPr>
        <w:ind w:firstLine="720"/>
        <w:rPr>
          <w:rFonts w:ascii="Arial" w:hAnsi="Arial" w:cs="Arial"/>
          <w:sz w:val="20"/>
          <w:szCs w:val="20"/>
        </w:rPr>
      </w:pPr>
    </w:p>
    <w:sectPr w:rsidR="004B72AD" w:rsidRPr="0056574E"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DAACD" w14:textId="77777777" w:rsidR="00853F01" w:rsidRDefault="00853F01" w:rsidP="004D4214">
      <w:pPr>
        <w:spacing w:after="0" w:line="240" w:lineRule="auto"/>
      </w:pPr>
      <w:r>
        <w:separator/>
      </w:r>
    </w:p>
  </w:endnote>
  <w:endnote w:type="continuationSeparator" w:id="0">
    <w:p w14:paraId="670F9751" w14:textId="77777777" w:rsidR="00853F01" w:rsidRDefault="00853F01"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4E637" w14:textId="77777777" w:rsidR="00853F01" w:rsidRDefault="00853F01" w:rsidP="004D4214">
      <w:pPr>
        <w:spacing w:after="0" w:line="240" w:lineRule="auto"/>
      </w:pPr>
      <w:r>
        <w:separator/>
      </w:r>
    </w:p>
  </w:footnote>
  <w:footnote w:type="continuationSeparator" w:id="0">
    <w:p w14:paraId="7952F9AA" w14:textId="77777777" w:rsidR="00853F01" w:rsidRDefault="00853F01"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7B841BCB" w:rsidR="004D4214" w:rsidRDefault="0078178D" w:rsidP="0078178D">
    <w:pPr>
      <w:pStyle w:val="a3"/>
      <w:tabs>
        <w:tab w:val="clear" w:pos="4153"/>
        <w:tab w:val="clear" w:pos="8306"/>
        <w:tab w:val="left" w:pos="7284"/>
      </w:tabs>
    </w:pPr>
    <w:r>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t xml:space="preserve">   </w:t>
    </w:r>
    <w:r w:rsidR="00092677">
      <w:rPr>
        <w:lang w:val="en-US"/>
      </w:rPr>
      <w:t xml:space="preserve">  </w:t>
    </w:r>
    <w:r w:rsidR="00092677">
      <w:rPr>
        <w:noProof/>
        <w:lang w:eastAsia="el-GR"/>
      </w:rPr>
      <w:drawing>
        <wp:inline distT="0" distB="0" distL="0" distR="0" wp14:anchorId="0B84F67D" wp14:editId="38EF78A2">
          <wp:extent cx="2192307" cy="551683"/>
          <wp:effectExtent l="0" t="0" r="0" b="127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318437" cy="58342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042A30"/>
    <w:multiLevelType w:val="hybridMultilevel"/>
    <w:tmpl w:val="C55A84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9BC6B3C"/>
    <w:multiLevelType w:val="hybridMultilevel"/>
    <w:tmpl w:val="311A1464"/>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3"/>
  </w:num>
  <w:num w:numId="5">
    <w:abstractNumId w:val="4"/>
  </w:num>
  <w:num w:numId="6">
    <w:abstractNumId w:val="2"/>
  </w:num>
  <w:num w:numId="7">
    <w:abstractNumId w:val="6"/>
  </w:num>
  <w:num w:numId="8">
    <w:abstractNumId w:val="5"/>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103CA"/>
    <w:rsid w:val="0002103D"/>
    <w:rsid w:val="00023EC3"/>
    <w:rsid w:val="0002686F"/>
    <w:rsid w:val="00070E92"/>
    <w:rsid w:val="00092677"/>
    <w:rsid w:val="000B6F7A"/>
    <w:rsid w:val="00101C25"/>
    <w:rsid w:val="00120AFD"/>
    <w:rsid w:val="001D41E3"/>
    <w:rsid w:val="002106CA"/>
    <w:rsid w:val="002D29BE"/>
    <w:rsid w:val="0030439E"/>
    <w:rsid w:val="00362484"/>
    <w:rsid w:val="003B5957"/>
    <w:rsid w:val="004208A5"/>
    <w:rsid w:val="00441B2A"/>
    <w:rsid w:val="004B72AD"/>
    <w:rsid w:val="004C5BCF"/>
    <w:rsid w:val="004D4214"/>
    <w:rsid w:val="00524E16"/>
    <w:rsid w:val="0056574E"/>
    <w:rsid w:val="005B5BA3"/>
    <w:rsid w:val="005C4784"/>
    <w:rsid w:val="00611DD4"/>
    <w:rsid w:val="00632114"/>
    <w:rsid w:val="00671CBC"/>
    <w:rsid w:val="006D7397"/>
    <w:rsid w:val="00736E44"/>
    <w:rsid w:val="00741830"/>
    <w:rsid w:val="0078178D"/>
    <w:rsid w:val="007B00F9"/>
    <w:rsid w:val="00821FEB"/>
    <w:rsid w:val="00853F01"/>
    <w:rsid w:val="008641CB"/>
    <w:rsid w:val="00897B8F"/>
    <w:rsid w:val="008A0E4A"/>
    <w:rsid w:val="008B1991"/>
    <w:rsid w:val="008B223A"/>
    <w:rsid w:val="008E189A"/>
    <w:rsid w:val="008F18F8"/>
    <w:rsid w:val="00965A47"/>
    <w:rsid w:val="00965F7B"/>
    <w:rsid w:val="00972C92"/>
    <w:rsid w:val="00A17379"/>
    <w:rsid w:val="00A507B2"/>
    <w:rsid w:val="00A650BE"/>
    <w:rsid w:val="00C7726A"/>
    <w:rsid w:val="00CB2720"/>
    <w:rsid w:val="00DA092A"/>
    <w:rsid w:val="00DC744D"/>
    <w:rsid w:val="00DF449C"/>
    <w:rsid w:val="00E0102C"/>
    <w:rsid w:val="00E04DD5"/>
    <w:rsid w:val="00E45A8A"/>
    <w:rsid w:val="00E83996"/>
    <w:rsid w:val="00ED0F6B"/>
    <w:rsid w:val="00F235D4"/>
    <w:rsid w:val="00F4488D"/>
    <w:rsid w:val="00F673BB"/>
    <w:rsid w:val="00F723F3"/>
    <w:rsid w:val="00F7593F"/>
    <w:rsid w:val="00FA3E59"/>
    <w:rsid w:val="00FB5029"/>
    <w:rsid w:val="00FC0E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2757">
      <w:bodyDiv w:val="1"/>
      <w:marLeft w:val="0"/>
      <w:marRight w:val="0"/>
      <w:marTop w:val="0"/>
      <w:marBottom w:val="0"/>
      <w:divBdr>
        <w:top w:val="none" w:sz="0" w:space="0" w:color="auto"/>
        <w:left w:val="none" w:sz="0" w:space="0" w:color="auto"/>
        <w:bottom w:val="none" w:sz="0" w:space="0" w:color="auto"/>
        <w:right w:val="none" w:sz="0" w:space="0" w:color="auto"/>
      </w:divBdr>
    </w:div>
    <w:div w:id="1367869197">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3D93"/>
    <w:rsid w:val="00111EA9"/>
    <w:rsid w:val="001F31C3"/>
    <w:rsid w:val="001F5DF2"/>
    <w:rsid w:val="00212153"/>
    <w:rsid w:val="00220417"/>
    <w:rsid w:val="00261210"/>
    <w:rsid w:val="002B08B9"/>
    <w:rsid w:val="002C43C9"/>
    <w:rsid w:val="002F6647"/>
    <w:rsid w:val="00383854"/>
    <w:rsid w:val="003969FB"/>
    <w:rsid w:val="004542A8"/>
    <w:rsid w:val="004A3E07"/>
    <w:rsid w:val="006A5405"/>
    <w:rsid w:val="007068E4"/>
    <w:rsid w:val="00827475"/>
    <w:rsid w:val="00904A3D"/>
    <w:rsid w:val="009B0FEE"/>
    <w:rsid w:val="009F2D74"/>
    <w:rsid w:val="00A6063C"/>
    <w:rsid w:val="00C465B6"/>
    <w:rsid w:val="00D80209"/>
    <w:rsid w:val="00DC3954"/>
    <w:rsid w:val="00E56DD0"/>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2392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2019-04-01T09:23:00Z</cp:lastPrinted>
  <dcterms:created xsi:type="dcterms:W3CDTF">2019-07-03T04:44:00Z</dcterms:created>
  <dcterms:modified xsi:type="dcterms:W3CDTF">2019-07-03T04:44:00Z</dcterms:modified>
</cp:coreProperties>
</file>