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75" w:rsidRDefault="00453175" w:rsidP="00646C0F">
      <w:pPr>
        <w:shd w:val="clear" w:color="auto" w:fill="FFFFFF"/>
        <w:ind w:right="-9"/>
        <w:jc w:val="center"/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</w:pPr>
      <w:r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>ΠΡΟΚΗΡΥΞΗ ΔΙΑΓΩΝΙΣΜΟΥ</w:t>
      </w:r>
    </w:p>
    <w:p w:rsidR="00646C0F" w:rsidRPr="00B14E8E" w:rsidRDefault="00453175" w:rsidP="00646C0F">
      <w:pPr>
        <w:shd w:val="clear" w:color="auto" w:fill="FFFFFF"/>
        <w:ind w:right="-9"/>
        <w:jc w:val="center"/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</w:pPr>
      <w:r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 xml:space="preserve">ΓΙΑ ΤΗΝ </w:t>
      </w:r>
      <w:r w:rsidR="00646C0F"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>ΠρομΗθεια</w:t>
      </w:r>
      <w:r w:rsidR="00646C0F" w:rsidRPr="00B14E8E">
        <w:rPr>
          <w:rFonts w:cs="Arial"/>
          <w:b/>
          <w:caps/>
          <w:color w:val="000000"/>
          <w:spacing w:val="-18"/>
          <w:sz w:val="24"/>
          <w:szCs w:val="24"/>
          <w:u w:val="single"/>
          <w:lang w:eastAsia="en-US"/>
        </w:rPr>
        <w:t xml:space="preserve"> </w:t>
      </w:r>
      <w:r w:rsidR="00646C0F"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 xml:space="preserve"> </w:t>
      </w:r>
    </w:p>
    <w:p w:rsidR="00646C0F" w:rsidRPr="00B14E8E" w:rsidRDefault="00646C0F" w:rsidP="00646C0F">
      <w:pPr>
        <w:shd w:val="clear" w:color="auto" w:fill="FFFFFF"/>
        <w:ind w:right="-9"/>
        <w:jc w:val="center"/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</w:pPr>
      <w:r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 xml:space="preserve">ΝΩΠΩΝ </w:t>
      </w:r>
      <w:r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>Κρεάτων</w:t>
      </w:r>
      <w:r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 xml:space="preserve"> </w:t>
      </w:r>
      <w:r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>- πουλερι</w:t>
      </w:r>
      <w:r w:rsidRPr="00B14E8E">
        <w:rPr>
          <w:rFonts w:cs="Arial"/>
          <w:b/>
          <w:caps/>
          <w:color w:val="000000"/>
          <w:sz w:val="24"/>
          <w:szCs w:val="24"/>
          <w:u w:val="single"/>
          <w:lang w:val="en-US" w:eastAsia="en-US"/>
        </w:rPr>
        <w:t>k</w:t>
      </w:r>
      <w:r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>ων και παρασκευασμάτων αυτών</w:t>
      </w:r>
      <w:r w:rsidRPr="00B14E8E">
        <w:rPr>
          <w:rFonts w:cs="Arial"/>
          <w:b/>
          <w:caps/>
          <w:sz w:val="24"/>
          <w:szCs w:val="24"/>
          <w:u w:val="single"/>
          <w:lang w:eastAsia="en-US"/>
        </w:rPr>
        <w:t xml:space="preserve"> </w:t>
      </w:r>
      <w:r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 xml:space="preserve"> για τις ανάγκες του συσσιτίου των Μονάδων της Φρουράς Λιτοχώρου</w:t>
      </w:r>
    </w:p>
    <w:p w:rsidR="00646C0F" w:rsidRPr="00B14E8E" w:rsidRDefault="00646C0F" w:rsidP="00646C0F">
      <w:pPr>
        <w:shd w:val="clear" w:color="auto" w:fill="FFFFFF"/>
        <w:ind w:right="-9"/>
        <w:jc w:val="center"/>
        <w:rPr>
          <w:rFonts w:cs="Arial"/>
          <w:b/>
          <w:bCs/>
          <w:color w:val="000000"/>
          <w:sz w:val="24"/>
          <w:szCs w:val="24"/>
          <w:u w:val="single"/>
          <w:lang w:eastAsia="en-US"/>
        </w:rPr>
      </w:pPr>
    </w:p>
    <w:p w:rsidR="00646C0F" w:rsidRPr="005B742D" w:rsidRDefault="00646C0F" w:rsidP="00646C0F">
      <w:pPr>
        <w:shd w:val="clear" w:color="auto" w:fill="FFFFFF"/>
        <w:ind w:right="960"/>
        <w:jc w:val="center"/>
        <w:rPr>
          <w:rFonts w:cs="Arial"/>
          <w:b/>
          <w:bCs/>
          <w:spacing w:val="-2"/>
          <w:sz w:val="24"/>
          <w:szCs w:val="24"/>
          <w:u w:val="single"/>
          <w:lang w:eastAsia="en-US"/>
        </w:rPr>
      </w:pPr>
      <w:r w:rsidRPr="005B742D">
        <w:rPr>
          <w:rFonts w:cs="Arial"/>
          <w:b/>
          <w:bCs/>
          <w:spacing w:val="-2"/>
          <w:sz w:val="24"/>
          <w:szCs w:val="24"/>
          <w:u w:val="single"/>
          <w:lang w:eastAsia="en-US"/>
        </w:rPr>
        <w:t>Προκήρυξη υπ’ αριθμ. 5/2020</w:t>
      </w:r>
    </w:p>
    <w:p w:rsidR="00646C0F" w:rsidRPr="00B14E8E" w:rsidRDefault="00646C0F" w:rsidP="00646C0F">
      <w:pPr>
        <w:shd w:val="clear" w:color="auto" w:fill="FFFFFF"/>
        <w:ind w:left="2251" w:right="960" w:firstLine="830"/>
        <w:rPr>
          <w:rFonts w:cs="Arial"/>
          <w:sz w:val="24"/>
          <w:szCs w:val="24"/>
          <w:lang w:eastAsia="en-US"/>
        </w:rPr>
      </w:pPr>
    </w:p>
    <w:p w:rsidR="00646C0F" w:rsidRPr="00B14E8E" w:rsidRDefault="00646C0F" w:rsidP="00646C0F">
      <w:pPr>
        <w:shd w:val="clear" w:color="auto" w:fill="FFFFFF"/>
        <w:tabs>
          <w:tab w:val="left" w:pos="538"/>
        </w:tabs>
        <w:rPr>
          <w:rFonts w:cs="Arial"/>
          <w:color w:val="000000"/>
          <w:spacing w:val="-1"/>
          <w:sz w:val="24"/>
          <w:szCs w:val="24"/>
          <w:u w:val="single"/>
          <w:lang w:eastAsia="en-US"/>
        </w:rPr>
      </w:pPr>
      <w:r>
        <w:rPr>
          <w:rFonts w:cs="Arial"/>
          <w:color w:val="000000"/>
          <w:spacing w:val="-26"/>
          <w:sz w:val="24"/>
          <w:szCs w:val="24"/>
          <w:lang w:eastAsia="en-US"/>
        </w:rPr>
        <w:tab/>
      </w:r>
      <w:r w:rsidRPr="00B14E8E">
        <w:rPr>
          <w:rFonts w:cs="Arial"/>
          <w:color w:val="000000"/>
          <w:spacing w:val="-26"/>
          <w:sz w:val="24"/>
          <w:szCs w:val="24"/>
          <w:lang w:eastAsia="en-US"/>
        </w:rPr>
        <w:t>1.</w:t>
      </w:r>
      <w:r w:rsidRPr="00B14E8E">
        <w:rPr>
          <w:rFonts w:cs="Arial"/>
          <w:color w:val="000000"/>
          <w:sz w:val="24"/>
          <w:szCs w:val="24"/>
          <w:lang w:eastAsia="en-US"/>
        </w:rPr>
        <w:tab/>
      </w:r>
      <w:r>
        <w:rPr>
          <w:rFonts w:cs="Arial"/>
          <w:color w:val="000000"/>
          <w:sz w:val="24"/>
          <w:szCs w:val="24"/>
          <w:lang w:eastAsia="en-US"/>
        </w:rPr>
        <w:t xml:space="preserve">      </w:t>
      </w:r>
      <w:r w:rsidRPr="00B14E8E">
        <w:rPr>
          <w:rFonts w:cs="Arial"/>
          <w:color w:val="000000"/>
          <w:spacing w:val="-1"/>
          <w:sz w:val="24"/>
          <w:szCs w:val="24"/>
          <w:u w:val="single"/>
          <w:lang w:eastAsia="en-US"/>
        </w:rPr>
        <w:t>Αναθέτουσα αρχή:</w:t>
      </w:r>
    </w:p>
    <w:p w:rsidR="00646C0F" w:rsidRPr="00B14E8E" w:rsidRDefault="00646C0F" w:rsidP="00646C0F">
      <w:pPr>
        <w:shd w:val="clear" w:color="auto" w:fill="FFFFFF"/>
        <w:tabs>
          <w:tab w:val="left" w:pos="538"/>
        </w:tabs>
        <w:rPr>
          <w:rFonts w:cs="Arial"/>
          <w:sz w:val="24"/>
          <w:szCs w:val="24"/>
          <w:lang w:eastAsia="en-US"/>
        </w:rPr>
      </w:pPr>
    </w:p>
    <w:p w:rsidR="00646C0F" w:rsidRPr="00646C0F" w:rsidRDefault="00646C0F" w:rsidP="00262A04">
      <w:pPr>
        <w:shd w:val="clear" w:color="auto" w:fill="FFFFFF"/>
        <w:rPr>
          <w:rFonts w:cs="Arial"/>
          <w:color w:val="000000"/>
          <w:spacing w:val="-12"/>
          <w:sz w:val="24"/>
          <w:szCs w:val="24"/>
          <w:lang w:eastAsia="en-US"/>
        </w:rPr>
      </w:pPr>
      <w:r w:rsidRPr="00646C0F">
        <w:rPr>
          <w:rFonts w:cs="Arial"/>
          <w:color w:val="000000"/>
          <w:spacing w:val="-12"/>
          <w:sz w:val="24"/>
          <w:szCs w:val="24"/>
          <w:lang w:eastAsia="en-US"/>
        </w:rPr>
        <w:t>ΧΧΙ</w:t>
      </w:r>
      <w:r w:rsidRPr="00B14E8E">
        <w:rPr>
          <w:rFonts w:cs="Arial"/>
          <w:color w:val="000000"/>
          <w:spacing w:val="-12"/>
          <w:sz w:val="24"/>
          <w:szCs w:val="24"/>
          <w:lang w:val="en-US" w:eastAsia="en-US"/>
        </w:rPr>
        <w:t>V</w:t>
      </w:r>
      <w:r w:rsidRPr="00646C0F">
        <w:rPr>
          <w:rFonts w:cs="Arial"/>
          <w:color w:val="000000"/>
          <w:spacing w:val="-12"/>
          <w:sz w:val="24"/>
          <w:szCs w:val="24"/>
          <w:lang w:eastAsia="en-US"/>
        </w:rPr>
        <w:t xml:space="preserve"> ΤΕΘΩΡΑΚΙΣΜΕΝΗ ΤΑΞΙΑΡΧΙΑ</w:t>
      </w:r>
    </w:p>
    <w:p w:rsidR="00646C0F" w:rsidRPr="00646C0F" w:rsidRDefault="00646C0F" w:rsidP="00646C0F">
      <w:pPr>
        <w:shd w:val="clear" w:color="auto" w:fill="FFFFFF"/>
        <w:ind w:left="562"/>
        <w:rPr>
          <w:rFonts w:cs="Arial"/>
          <w:sz w:val="24"/>
          <w:szCs w:val="24"/>
          <w:lang w:eastAsia="en-US"/>
        </w:rPr>
      </w:pPr>
    </w:p>
    <w:p w:rsidR="00646C0F" w:rsidRPr="00B14E8E" w:rsidRDefault="00344091" w:rsidP="00646C0F">
      <w:pPr>
        <w:numPr>
          <w:ilvl w:val="0"/>
          <w:numId w:val="1"/>
        </w:numPr>
        <w:shd w:val="clear" w:color="auto" w:fill="FFFFFF"/>
        <w:tabs>
          <w:tab w:val="left" w:pos="538"/>
        </w:tabs>
        <w:ind w:right="10" w:firstLine="567"/>
        <w:jc w:val="both"/>
        <w:rPr>
          <w:rFonts w:cs="Arial"/>
          <w:color w:val="000000"/>
          <w:spacing w:val="-16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u w:val="single"/>
          <w:lang w:eastAsia="en-US"/>
        </w:rPr>
        <w:t>Είδος Δ</w:t>
      </w:r>
      <w:r w:rsidR="00646C0F" w:rsidRPr="00B14E8E">
        <w:rPr>
          <w:rFonts w:cs="Arial"/>
          <w:color w:val="000000"/>
          <w:sz w:val="24"/>
          <w:szCs w:val="24"/>
          <w:u w:val="single"/>
          <w:lang w:eastAsia="en-US"/>
        </w:rPr>
        <w:t>ιαγωνισµού</w:t>
      </w:r>
      <w:r w:rsidR="00646C0F" w:rsidRPr="00B14E8E">
        <w:rPr>
          <w:rFonts w:cs="Arial"/>
          <w:color w:val="000000"/>
          <w:sz w:val="24"/>
          <w:szCs w:val="24"/>
          <w:lang w:eastAsia="en-US"/>
        </w:rPr>
        <w:t xml:space="preserve"> : Ανοιχτός Διαγωνισµός</w:t>
      </w:r>
      <w:r>
        <w:rPr>
          <w:rFonts w:cs="Arial"/>
          <w:color w:val="000000"/>
          <w:sz w:val="24"/>
          <w:szCs w:val="24"/>
          <w:lang w:eastAsia="en-US"/>
        </w:rPr>
        <w:t>,</w:t>
      </w:r>
      <w:r w:rsidR="00646C0F" w:rsidRPr="00B14E8E">
        <w:rPr>
          <w:rFonts w:cs="Arial"/>
          <w:color w:val="000000"/>
          <w:sz w:val="24"/>
          <w:szCs w:val="24"/>
          <w:lang w:eastAsia="en-US"/>
        </w:rPr>
        <w:t xml:space="preserve"> σύµφωνα µε τις διατάξεις του Ν.4412/16.</w:t>
      </w:r>
    </w:p>
    <w:p w:rsidR="00646C0F" w:rsidRPr="00B14E8E" w:rsidRDefault="00646C0F" w:rsidP="00646C0F">
      <w:pPr>
        <w:shd w:val="clear" w:color="auto" w:fill="FFFFFF"/>
        <w:tabs>
          <w:tab w:val="left" w:pos="538"/>
        </w:tabs>
        <w:ind w:right="10"/>
        <w:jc w:val="both"/>
        <w:rPr>
          <w:rFonts w:cs="Arial"/>
          <w:color w:val="000000"/>
          <w:spacing w:val="-16"/>
          <w:sz w:val="24"/>
          <w:szCs w:val="24"/>
          <w:lang w:eastAsia="en-US"/>
        </w:rPr>
      </w:pPr>
    </w:p>
    <w:p w:rsidR="00646C0F" w:rsidRPr="00B14E8E" w:rsidRDefault="00646C0F" w:rsidP="00646C0F">
      <w:pPr>
        <w:numPr>
          <w:ilvl w:val="0"/>
          <w:numId w:val="1"/>
        </w:numPr>
        <w:shd w:val="clear" w:color="auto" w:fill="FFFFFF"/>
        <w:tabs>
          <w:tab w:val="left" w:pos="538"/>
        </w:tabs>
        <w:ind w:right="10" w:firstLine="567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u w:val="single"/>
          <w:lang w:eastAsia="en-US"/>
        </w:rPr>
        <w:t>Αντικείµενο του Διαγωνισµού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: </w:t>
      </w:r>
      <w:bookmarkStart w:id="0" w:name="_GoBack"/>
      <w:r w:rsidRPr="00B14E8E">
        <w:rPr>
          <w:rFonts w:cs="Arial"/>
          <w:color w:val="000000"/>
          <w:sz w:val="24"/>
          <w:szCs w:val="24"/>
          <w:lang w:eastAsia="en-US"/>
        </w:rPr>
        <w:t>Προμήθεια</w:t>
      </w:r>
      <w:r>
        <w:rPr>
          <w:rFonts w:cs="Arial"/>
          <w:color w:val="000000"/>
          <w:spacing w:val="-18"/>
          <w:sz w:val="24"/>
          <w:szCs w:val="24"/>
          <w:lang w:eastAsia="en-US"/>
        </w:rPr>
        <w:t xml:space="preserve"> </w:t>
      </w:r>
      <w:r w:rsidRPr="00B14E8E">
        <w:rPr>
          <w:rFonts w:cs="Arial"/>
          <w:b/>
          <w:color w:val="000000"/>
          <w:sz w:val="24"/>
          <w:szCs w:val="24"/>
          <w:lang w:eastAsia="en-US"/>
        </w:rPr>
        <w:t>«</w:t>
      </w:r>
      <w:r>
        <w:rPr>
          <w:rFonts w:cs="Arial"/>
          <w:b/>
          <w:color w:val="000000"/>
          <w:sz w:val="24"/>
          <w:szCs w:val="24"/>
          <w:lang w:eastAsia="en-US"/>
        </w:rPr>
        <w:t>Νωπών κ</w:t>
      </w:r>
      <w:r w:rsidRPr="00B14E8E">
        <w:rPr>
          <w:rFonts w:cs="Arial"/>
          <w:b/>
          <w:color w:val="000000"/>
          <w:sz w:val="24"/>
          <w:szCs w:val="24"/>
          <w:lang w:eastAsia="en-US"/>
        </w:rPr>
        <w:t>ρεάτων</w:t>
      </w:r>
      <w:r>
        <w:rPr>
          <w:rFonts w:cs="Arial"/>
          <w:b/>
          <w:color w:val="000000"/>
          <w:sz w:val="24"/>
          <w:szCs w:val="24"/>
          <w:lang w:eastAsia="en-US"/>
        </w:rPr>
        <w:t xml:space="preserve"> </w:t>
      </w:r>
      <w:r w:rsidRPr="00B14E8E">
        <w:rPr>
          <w:rFonts w:cs="Arial"/>
          <w:b/>
          <w:color w:val="000000"/>
          <w:sz w:val="24"/>
          <w:szCs w:val="24"/>
          <w:lang w:eastAsia="en-US"/>
        </w:rPr>
        <w:t>- πουλερικών και παρασκευασμάτων αυτών για τις ανάγκες του συσσιτίου των Μονάδων της Φρουράς Λιτοχώρου».</w:t>
      </w:r>
    </w:p>
    <w:bookmarkEnd w:id="0"/>
    <w:p w:rsidR="00646C0F" w:rsidRPr="00B14E8E" w:rsidRDefault="00646C0F" w:rsidP="00646C0F">
      <w:pPr>
        <w:shd w:val="clear" w:color="auto" w:fill="FFFFFF"/>
        <w:tabs>
          <w:tab w:val="left" w:pos="538"/>
        </w:tabs>
        <w:ind w:right="1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646C0F" w:rsidRPr="007D2F8E" w:rsidRDefault="00646C0F" w:rsidP="00646C0F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567"/>
        <w:jc w:val="both"/>
        <w:rPr>
          <w:rFonts w:cs="Arial"/>
          <w:color w:val="FF0000"/>
          <w:spacing w:val="-16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u w:val="single"/>
          <w:lang w:eastAsia="en-US"/>
        </w:rPr>
        <w:t>Συνολική εκτιµώµενη αξία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: </w:t>
      </w:r>
      <w:r w:rsidRPr="00B14E8E">
        <w:rPr>
          <w:rFonts w:cs="Arial"/>
          <w:sz w:val="24"/>
          <w:szCs w:val="24"/>
          <w:lang w:eastAsia="en-US"/>
        </w:rPr>
        <w:t>Οι ποσότητες των συγκεκριμένων ειδών</w:t>
      </w:r>
      <w:r>
        <w:rPr>
          <w:rFonts w:cs="Arial"/>
          <w:sz w:val="24"/>
          <w:szCs w:val="24"/>
          <w:lang w:eastAsia="en-US"/>
        </w:rPr>
        <w:t>,</w:t>
      </w:r>
      <w:r w:rsidRPr="00B14E8E">
        <w:rPr>
          <w:rFonts w:cs="Arial"/>
          <w:sz w:val="24"/>
          <w:szCs w:val="24"/>
          <w:lang w:eastAsia="en-US"/>
        </w:rPr>
        <w:t xml:space="preserve"> δεν δύναται να υπολογιστούν με ακρίβεια</w:t>
      </w:r>
      <w:r>
        <w:rPr>
          <w:rFonts w:cs="Arial"/>
          <w:sz w:val="24"/>
          <w:szCs w:val="24"/>
          <w:lang w:eastAsia="en-US"/>
        </w:rPr>
        <w:t>,</w:t>
      </w:r>
      <w:r w:rsidRPr="00B14E8E">
        <w:rPr>
          <w:rFonts w:cs="Arial"/>
          <w:sz w:val="24"/>
          <w:szCs w:val="24"/>
          <w:lang w:eastAsia="en-US"/>
        </w:rPr>
        <w:t xml:space="preserve"> καθόσον εξαρτώνται από λόγους μη δυνάμενους να προβλεφθούν μελλοντικά όπως ζήτηση προϊόντων, δύναμη προσωπικού – ανάγκες Μονάδων κ</w:t>
      </w:r>
      <w:r w:rsidR="00344091">
        <w:rPr>
          <w:rFonts w:cs="Arial"/>
          <w:sz w:val="24"/>
          <w:szCs w:val="24"/>
          <w:lang w:eastAsia="en-US"/>
        </w:rPr>
        <w:t>.</w:t>
      </w:r>
      <w:r w:rsidRPr="00B14E8E">
        <w:rPr>
          <w:rFonts w:cs="Arial"/>
          <w:sz w:val="24"/>
          <w:szCs w:val="24"/>
          <w:lang w:eastAsia="en-US"/>
        </w:rPr>
        <w:t>λπ. Η εκτιμώμενη δαπ</w:t>
      </w:r>
      <w:r>
        <w:rPr>
          <w:rFonts w:cs="Arial"/>
          <w:sz w:val="24"/>
          <w:szCs w:val="24"/>
          <w:lang w:eastAsia="en-US"/>
        </w:rPr>
        <w:t>άνη χωρίς ΦΠΑ,</w:t>
      </w:r>
      <w:r w:rsidRPr="00B14E8E">
        <w:rPr>
          <w:rFonts w:cs="Arial"/>
          <w:sz w:val="24"/>
          <w:szCs w:val="24"/>
          <w:lang w:eastAsia="en-US"/>
        </w:rPr>
        <w:t xml:space="preserve"> θα </w:t>
      </w:r>
      <w:r w:rsidRPr="005B742D">
        <w:rPr>
          <w:rFonts w:cs="Arial"/>
          <w:sz w:val="24"/>
          <w:szCs w:val="24"/>
          <w:lang w:eastAsia="en-US"/>
        </w:rPr>
        <w:t xml:space="preserve">ανέρχεται σε </w:t>
      </w:r>
      <w:r w:rsidRPr="005B742D">
        <w:rPr>
          <w:rFonts w:cs="Arial"/>
          <w:spacing w:val="-1"/>
          <w:sz w:val="24"/>
          <w:szCs w:val="24"/>
          <w:lang w:eastAsia="en-US"/>
        </w:rPr>
        <w:t>εκατό</w:t>
      </w:r>
      <w:r>
        <w:rPr>
          <w:rFonts w:cs="Arial"/>
          <w:spacing w:val="-1"/>
          <w:sz w:val="24"/>
          <w:szCs w:val="24"/>
          <w:lang w:eastAsia="en-US"/>
        </w:rPr>
        <w:t>ν</w:t>
      </w:r>
      <w:r w:rsidRPr="005B742D">
        <w:rPr>
          <w:rFonts w:cs="Arial"/>
          <w:spacing w:val="-9"/>
          <w:sz w:val="24"/>
          <w:szCs w:val="24"/>
          <w:lang w:eastAsia="en-US"/>
        </w:rPr>
        <w:t xml:space="preserve"> σαράντα πέντε </w:t>
      </w:r>
      <w:r w:rsidRPr="005B742D">
        <w:rPr>
          <w:rFonts w:cs="Arial"/>
          <w:spacing w:val="-1"/>
          <w:sz w:val="24"/>
          <w:szCs w:val="24"/>
          <w:lang w:eastAsia="en-US"/>
        </w:rPr>
        <w:t>χιλιάδες διακόσια ογδόντα πέντε</w:t>
      </w:r>
      <w:r w:rsidRPr="005B742D">
        <w:rPr>
          <w:rFonts w:cs="Arial"/>
          <w:spacing w:val="-9"/>
          <w:sz w:val="24"/>
          <w:szCs w:val="24"/>
          <w:lang w:eastAsia="en-US"/>
        </w:rPr>
        <w:t xml:space="preserve"> </w:t>
      </w:r>
      <w:r w:rsidRPr="005B742D">
        <w:rPr>
          <w:rFonts w:cs="Arial"/>
          <w:spacing w:val="-1"/>
          <w:sz w:val="24"/>
          <w:szCs w:val="24"/>
          <w:lang w:eastAsia="en-US"/>
        </w:rPr>
        <w:t>ευρώ και πενήντα πέντε λεπτά (</w:t>
      </w:r>
      <w:r w:rsidRPr="005B742D">
        <w:rPr>
          <w:rFonts w:cs="Arial"/>
          <w:b/>
          <w:bCs/>
          <w:sz w:val="24"/>
          <w:szCs w:val="24"/>
          <w:lang w:eastAsia="en-US"/>
        </w:rPr>
        <w:t>145.285,55</w:t>
      </w:r>
      <w:r w:rsidRPr="005B742D">
        <w:rPr>
          <w:rFonts w:cs="Arial"/>
          <w:b/>
          <w:bCs/>
          <w:spacing w:val="-10"/>
          <w:sz w:val="24"/>
          <w:szCs w:val="24"/>
          <w:lang w:eastAsia="en-US"/>
        </w:rPr>
        <w:t xml:space="preserve"> </w:t>
      </w:r>
      <w:r w:rsidRPr="005B742D">
        <w:rPr>
          <w:rFonts w:cs="Arial"/>
          <w:sz w:val="24"/>
          <w:szCs w:val="24"/>
          <w:lang w:eastAsia="en-US"/>
        </w:rPr>
        <w:t>€)</w:t>
      </w:r>
      <w:r w:rsidRPr="005B742D">
        <w:rPr>
          <w:rFonts w:cs="Arial"/>
          <w:spacing w:val="-10"/>
          <w:sz w:val="24"/>
          <w:szCs w:val="24"/>
          <w:lang w:eastAsia="en-US"/>
        </w:rPr>
        <w:t xml:space="preserve"> </w:t>
      </w:r>
      <w:r w:rsidRPr="005B742D">
        <w:rPr>
          <w:rFonts w:cs="Arial"/>
          <w:spacing w:val="-1"/>
          <w:sz w:val="24"/>
          <w:szCs w:val="24"/>
          <w:lang w:eastAsia="en-US"/>
        </w:rPr>
        <w:t>περίπου.</w:t>
      </w:r>
    </w:p>
    <w:p w:rsidR="00646C0F" w:rsidRPr="00B14E8E" w:rsidRDefault="00646C0F" w:rsidP="00646C0F">
      <w:pPr>
        <w:shd w:val="clear" w:color="auto" w:fill="FFFFFF"/>
        <w:tabs>
          <w:tab w:val="left" w:pos="538"/>
        </w:tabs>
        <w:jc w:val="both"/>
        <w:rPr>
          <w:rFonts w:cs="Arial"/>
          <w:color w:val="000000"/>
          <w:spacing w:val="-16"/>
          <w:sz w:val="24"/>
          <w:szCs w:val="24"/>
          <w:lang w:eastAsia="en-US"/>
        </w:rPr>
      </w:pPr>
    </w:p>
    <w:p w:rsidR="00646C0F" w:rsidRPr="00B14E8E" w:rsidRDefault="00646C0F" w:rsidP="00646C0F">
      <w:pPr>
        <w:numPr>
          <w:ilvl w:val="0"/>
          <w:numId w:val="1"/>
        </w:numPr>
        <w:shd w:val="clear" w:color="auto" w:fill="FFFFFF"/>
        <w:tabs>
          <w:tab w:val="left" w:pos="538"/>
        </w:tabs>
        <w:ind w:right="10" w:firstLine="567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u w:val="single"/>
          <w:lang w:eastAsia="en-US"/>
        </w:rPr>
        <w:t>Διεύθυνση</w:t>
      </w:r>
      <w:r>
        <w:rPr>
          <w:rFonts w:cs="Arial"/>
          <w:color w:val="000000"/>
          <w:sz w:val="24"/>
          <w:szCs w:val="24"/>
          <w:lang w:eastAsia="en-US"/>
        </w:rPr>
        <w:t xml:space="preserve"> για τη λήψη 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εγγράφων του διαγωνισµού και παροχή πληροφοριών, τις εργάσιµες ηµέρες και ώρες από την </w:t>
      </w:r>
      <w:r w:rsidRPr="00B14E8E">
        <w:rPr>
          <w:rFonts w:cs="Arial"/>
          <w:sz w:val="24"/>
          <w:szCs w:val="24"/>
          <w:lang w:val="en-US" w:eastAsia="en-US"/>
        </w:rPr>
        <w:t>XXIV</w:t>
      </w:r>
      <w:r w:rsidRPr="00B14E8E">
        <w:rPr>
          <w:rFonts w:cs="Arial"/>
          <w:sz w:val="24"/>
          <w:szCs w:val="24"/>
          <w:lang w:eastAsia="en-US"/>
        </w:rPr>
        <w:t xml:space="preserve"> ΤΘΤ/4</w:t>
      </w:r>
      <w:r w:rsidRPr="007D2F8E">
        <w:rPr>
          <w:rFonts w:cs="Arial"/>
          <w:sz w:val="24"/>
          <w:szCs w:val="24"/>
          <w:vertAlign w:val="superscript"/>
          <w:lang w:eastAsia="en-US"/>
        </w:rPr>
        <w:t>ο</w:t>
      </w:r>
      <w:r w:rsidRPr="00B14E8E">
        <w:rPr>
          <w:rFonts w:cs="Arial"/>
          <w:sz w:val="24"/>
          <w:szCs w:val="24"/>
          <w:lang w:eastAsia="en-US"/>
        </w:rPr>
        <w:t xml:space="preserve"> ΕΓ</w:t>
      </w:r>
      <w:r w:rsidRPr="00B14E8E">
        <w:rPr>
          <w:rFonts w:cs="Arial"/>
          <w:color w:val="000000"/>
          <w:sz w:val="24"/>
          <w:szCs w:val="24"/>
          <w:lang w:eastAsia="en-US"/>
        </w:rPr>
        <w:t>, Στρατόπεδο «ΜΠΑΛΑΝΙΚ</w:t>
      </w:r>
      <w:r>
        <w:rPr>
          <w:rFonts w:cs="Arial"/>
          <w:color w:val="000000"/>
          <w:sz w:val="24"/>
          <w:szCs w:val="24"/>
          <w:lang w:eastAsia="en-US"/>
        </w:rPr>
        <w:t>Α», Λιτόχωρο, ΤΚ 60200, τηλ. ΟΤΕ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: 2352094047, </w:t>
      </w:r>
      <w:r w:rsidRPr="00B14E8E">
        <w:rPr>
          <w:rFonts w:cs="Arial"/>
          <w:color w:val="000000"/>
          <w:sz w:val="24"/>
          <w:szCs w:val="24"/>
          <w:lang w:val="en-US" w:eastAsia="en-US"/>
        </w:rPr>
        <w:t>email</w:t>
      </w:r>
      <w:r w:rsidRPr="00B14E8E">
        <w:rPr>
          <w:rFonts w:cs="Arial"/>
          <w:color w:val="000000"/>
          <w:sz w:val="24"/>
          <w:szCs w:val="24"/>
          <w:lang w:eastAsia="en-US"/>
        </w:rPr>
        <w:t>:</w:t>
      </w:r>
      <w:r w:rsidRPr="00076113">
        <w:rPr>
          <w:rFonts w:cs="Arial"/>
          <w:color w:val="000000"/>
          <w:sz w:val="24"/>
          <w:szCs w:val="24"/>
          <w:lang w:eastAsia="en-US"/>
        </w:rPr>
        <w:t xml:space="preserve"> </w:t>
      </w:r>
      <w:r>
        <w:rPr>
          <w:rFonts w:cs="Arial"/>
          <w:color w:val="000000"/>
          <w:sz w:val="24"/>
          <w:szCs w:val="24"/>
          <w:lang w:val="en-US" w:eastAsia="en-US"/>
        </w:rPr>
        <w:t>n</w:t>
      </w:r>
      <w:r w:rsidRPr="00076113">
        <w:rPr>
          <w:rFonts w:cs="Arial"/>
          <w:color w:val="000000"/>
          <w:sz w:val="24"/>
          <w:szCs w:val="24"/>
          <w:lang w:eastAsia="en-US"/>
        </w:rPr>
        <w:t>.</w:t>
      </w:r>
      <w:r>
        <w:rPr>
          <w:rFonts w:cs="Arial"/>
          <w:color w:val="000000"/>
          <w:sz w:val="24"/>
          <w:szCs w:val="24"/>
          <w:lang w:val="en-US" w:eastAsia="en-US"/>
        </w:rPr>
        <w:t>s</w:t>
      </w:r>
      <w:r w:rsidRPr="00076113">
        <w:rPr>
          <w:rFonts w:cs="Arial"/>
          <w:color w:val="000000"/>
          <w:sz w:val="24"/>
          <w:szCs w:val="24"/>
          <w:lang w:eastAsia="en-US"/>
        </w:rPr>
        <w:t>.</w:t>
      </w:r>
      <w:r>
        <w:rPr>
          <w:rFonts w:cs="Arial"/>
          <w:color w:val="000000"/>
          <w:sz w:val="24"/>
          <w:szCs w:val="24"/>
          <w:lang w:val="en-US" w:eastAsia="en-US"/>
        </w:rPr>
        <w:t>vakalas</w:t>
      </w:r>
      <w:r w:rsidRPr="00076113">
        <w:rPr>
          <w:rFonts w:cs="Arial"/>
          <w:color w:val="000000"/>
          <w:sz w:val="24"/>
          <w:szCs w:val="24"/>
          <w:lang w:eastAsia="en-US"/>
        </w:rPr>
        <w:t>@</w:t>
      </w:r>
      <w:r>
        <w:rPr>
          <w:rFonts w:cs="Arial"/>
          <w:color w:val="000000"/>
          <w:sz w:val="24"/>
          <w:szCs w:val="24"/>
          <w:lang w:val="en-US" w:eastAsia="en-US"/>
        </w:rPr>
        <w:t>army</w:t>
      </w:r>
      <w:r w:rsidRPr="00076113">
        <w:rPr>
          <w:rFonts w:cs="Arial"/>
          <w:color w:val="000000"/>
          <w:sz w:val="24"/>
          <w:szCs w:val="24"/>
          <w:lang w:eastAsia="en-US"/>
        </w:rPr>
        <w:t>.</w:t>
      </w:r>
      <w:r>
        <w:rPr>
          <w:rFonts w:cs="Arial"/>
          <w:color w:val="000000"/>
          <w:sz w:val="24"/>
          <w:szCs w:val="24"/>
          <w:lang w:val="en-US" w:eastAsia="en-US"/>
        </w:rPr>
        <w:t>gr</w:t>
      </w:r>
      <w:r w:rsidRPr="00B14E8E">
        <w:rPr>
          <w:rFonts w:cs="Arial"/>
          <w:color w:val="000000"/>
          <w:sz w:val="24"/>
          <w:szCs w:val="24"/>
          <w:lang w:eastAsia="en-US"/>
        </w:rPr>
        <w:t>.</w:t>
      </w:r>
    </w:p>
    <w:p w:rsidR="00646C0F" w:rsidRPr="00B14E8E" w:rsidRDefault="00646C0F" w:rsidP="00646C0F">
      <w:pPr>
        <w:shd w:val="clear" w:color="auto" w:fill="FFFFFF"/>
        <w:tabs>
          <w:tab w:val="left" w:pos="538"/>
        </w:tabs>
        <w:ind w:right="1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646C0F" w:rsidRPr="00B14E8E" w:rsidRDefault="00646C0F" w:rsidP="00646C0F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567"/>
        <w:rPr>
          <w:rFonts w:cs="Arial"/>
          <w:color w:val="000000"/>
          <w:spacing w:val="-16"/>
          <w:sz w:val="24"/>
          <w:szCs w:val="24"/>
          <w:lang w:val="en-US" w:eastAsia="en-US"/>
        </w:rPr>
      </w:pPr>
      <w:r w:rsidRPr="00B14E8E">
        <w:rPr>
          <w:rFonts w:cs="Arial"/>
          <w:color w:val="000000"/>
          <w:sz w:val="24"/>
          <w:szCs w:val="24"/>
          <w:u w:val="single"/>
          <w:lang w:val="en-US" w:eastAsia="en-US"/>
        </w:rPr>
        <w:t>Χρονικές προθεσµίες του διαγωνισµού</w:t>
      </w:r>
      <w:r w:rsidRPr="00B14E8E">
        <w:rPr>
          <w:rFonts w:cs="Arial"/>
          <w:color w:val="000000"/>
          <w:sz w:val="24"/>
          <w:szCs w:val="24"/>
          <w:lang w:val="en-US" w:eastAsia="en-US"/>
        </w:rPr>
        <w:t xml:space="preserve"> :</w:t>
      </w:r>
    </w:p>
    <w:p w:rsidR="00646C0F" w:rsidRPr="00B14E8E" w:rsidRDefault="00646C0F" w:rsidP="00646C0F">
      <w:pPr>
        <w:shd w:val="clear" w:color="auto" w:fill="FFFFFF"/>
        <w:ind w:left="10" w:firstLine="605"/>
        <w:jc w:val="both"/>
        <w:rPr>
          <w:rFonts w:cs="Arial"/>
          <w:color w:val="000000"/>
          <w:spacing w:val="-16"/>
          <w:sz w:val="24"/>
          <w:szCs w:val="24"/>
          <w:lang w:val="en-US" w:eastAsia="en-US"/>
        </w:rPr>
      </w:pPr>
    </w:p>
    <w:p w:rsidR="00646C0F" w:rsidRPr="00B14E8E" w:rsidRDefault="00646C0F" w:rsidP="00646C0F">
      <w:pPr>
        <w:shd w:val="clear" w:color="auto" w:fill="FFFFFF"/>
        <w:tabs>
          <w:tab w:val="left" w:pos="1134"/>
          <w:tab w:val="left" w:pos="1701"/>
          <w:tab w:val="left" w:pos="2268"/>
          <w:tab w:val="left" w:pos="2835"/>
        </w:tabs>
        <w:ind w:left="10" w:firstLine="605"/>
        <w:jc w:val="both"/>
        <w:rPr>
          <w:rFonts w:cs="Arial"/>
          <w:color w:val="000000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lang w:eastAsia="en-US"/>
        </w:rPr>
        <w:tab/>
        <w:t>α.</w:t>
      </w:r>
      <w:r>
        <w:rPr>
          <w:rFonts w:cs="Arial"/>
          <w:color w:val="000000"/>
          <w:sz w:val="24"/>
          <w:szCs w:val="24"/>
          <w:lang w:eastAsia="en-US"/>
        </w:rPr>
        <w:tab/>
      </w:r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>Ο διαγωνισµός</w:t>
      </w:r>
      <w:r>
        <w:rPr>
          <w:rFonts w:cs="Arial"/>
          <w:b/>
          <w:bCs/>
          <w:color w:val="000000"/>
          <w:sz w:val="24"/>
          <w:szCs w:val="24"/>
          <w:lang w:eastAsia="en-US"/>
        </w:rPr>
        <w:t>,</w:t>
      </w:r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 xml:space="preserve"> θα πραγµατοποιηθεί µε χρήση της πλατφόρµας του Εθνικού Συστήµατος Ηλεκτρονικών Δηµοσίων Συµβάσεων (ΕΣΗΔΗΣ), µέσω της διαδικτυακής πύλης </w:t>
      </w:r>
      <w:hyperlink r:id="rId7" w:history="1">
        <w:r w:rsidRPr="00E94E18">
          <w:rPr>
            <w:rStyle w:val="-"/>
            <w:rFonts w:cs="Arial"/>
            <w:b/>
            <w:bCs/>
            <w:sz w:val="24"/>
            <w:szCs w:val="24"/>
            <w:lang w:val="en-US" w:eastAsia="en-US"/>
          </w:rPr>
          <w:t>www</w:t>
        </w:r>
        <w:r w:rsidRPr="00E94E18">
          <w:rPr>
            <w:rStyle w:val="-"/>
            <w:rFonts w:cs="Arial"/>
            <w:b/>
            <w:bCs/>
            <w:sz w:val="24"/>
            <w:szCs w:val="24"/>
            <w:lang w:eastAsia="en-US"/>
          </w:rPr>
          <w:t>.</w:t>
        </w:r>
        <w:r w:rsidRPr="00E94E18">
          <w:rPr>
            <w:rStyle w:val="-"/>
            <w:rFonts w:cs="Arial"/>
            <w:b/>
            <w:bCs/>
            <w:sz w:val="24"/>
            <w:szCs w:val="24"/>
            <w:lang w:val="en-US" w:eastAsia="en-US"/>
          </w:rPr>
          <w:t>promitheus</w:t>
        </w:r>
        <w:r w:rsidRPr="00E94E18">
          <w:rPr>
            <w:rStyle w:val="-"/>
            <w:rFonts w:cs="Arial"/>
            <w:b/>
            <w:bCs/>
            <w:sz w:val="24"/>
            <w:szCs w:val="24"/>
            <w:lang w:eastAsia="en-US"/>
          </w:rPr>
          <w:t>.</w:t>
        </w:r>
        <w:r w:rsidRPr="00E94E18">
          <w:rPr>
            <w:rStyle w:val="-"/>
            <w:rFonts w:cs="Arial"/>
            <w:b/>
            <w:bCs/>
            <w:sz w:val="24"/>
            <w:szCs w:val="24"/>
            <w:lang w:val="en-US" w:eastAsia="en-US"/>
          </w:rPr>
          <w:t>gov</w:t>
        </w:r>
        <w:r w:rsidRPr="00E94E18">
          <w:rPr>
            <w:rStyle w:val="-"/>
            <w:rFonts w:cs="Arial"/>
            <w:b/>
            <w:bCs/>
            <w:sz w:val="24"/>
            <w:szCs w:val="24"/>
            <w:lang w:eastAsia="en-US"/>
          </w:rPr>
          <w:t>.</w:t>
        </w:r>
        <w:r w:rsidRPr="00E94E18">
          <w:rPr>
            <w:rStyle w:val="-"/>
            <w:rFonts w:cs="Arial"/>
            <w:b/>
            <w:bCs/>
            <w:sz w:val="24"/>
            <w:szCs w:val="24"/>
            <w:lang w:val="en-US" w:eastAsia="en-US"/>
          </w:rPr>
          <w:t>gr</w:t>
        </w:r>
      </w:hyperlink>
      <w:r w:rsidRPr="00B14E8E">
        <w:rPr>
          <w:rFonts w:cs="Arial"/>
          <w:color w:val="000000"/>
          <w:sz w:val="24"/>
          <w:szCs w:val="24"/>
          <w:lang w:eastAsia="en-US"/>
        </w:rPr>
        <w:t>.</w:t>
      </w:r>
    </w:p>
    <w:p w:rsidR="00646C0F" w:rsidRPr="00B14E8E" w:rsidRDefault="00646C0F" w:rsidP="00646C0F">
      <w:pPr>
        <w:shd w:val="clear" w:color="auto" w:fill="FFFFFF"/>
        <w:tabs>
          <w:tab w:val="left" w:pos="993"/>
          <w:tab w:val="left" w:pos="1134"/>
          <w:tab w:val="left" w:pos="1701"/>
          <w:tab w:val="left" w:pos="2268"/>
          <w:tab w:val="left" w:pos="2835"/>
        </w:tabs>
        <w:ind w:left="10" w:firstLine="605"/>
        <w:jc w:val="both"/>
        <w:rPr>
          <w:rFonts w:cs="Arial"/>
          <w:color w:val="000000"/>
          <w:sz w:val="24"/>
          <w:szCs w:val="24"/>
          <w:lang w:eastAsia="en-US"/>
        </w:rPr>
      </w:pPr>
    </w:p>
    <w:p w:rsidR="00646C0F" w:rsidRDefault="00646C0F" w:rsidP="00646C0F">
      <w:pPr>
        <w:shd w:val="clear" w:color="auto" w:fill="FFFFFF"/>
        <w:tabs>
          <w:tab w:val="left" w:pos="1134"/>
          <w:tab w:val="left" w:pos="1701"/>
          <w:tab w:val="left" w:pos="2268"/>
          <w:tab w:val="left" w:pos="2835"/>
        </w:tabs>
        <w:ind w:left="10" w:firstLine="605"/>
        <w:jc w:val="both"/>
        <w:rPr>
          <w:rFonts w:cs="Arial"/>
          <w:color w:val="000000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lang w:eastAsia="en-US"/>
        </w:rPr>
        <w:tab/>
      </w:r>
      <w:r w:rsidRPr="00B14E8E">
        <w:rPr>
          <w:rFonts w:cs="Arial"/>
          <w:color w:val="000000"/>
          <w:sz w:val="24"/>
          <w:szCs w:val="24"/>
          <w:lang w:eastAsia="en-US"/>
        </w:rPr>
        <w:t>β.</w:t>
      </w:r>
      <w:r w:rsidRPr="00B14E8E">
        <w:rPr>
          <w:rFonts w:cs="Arial"/>
          <w:color w:val="000000"/>
          <w:sz w:val="24"/>
          <w:szCs w:val="24"/>
          <w:lang w:eastAsia="en-US"/>
        </w:rPr>
        <w:tab/>
        <w:t>Το πλήρες σώμα της διακήρυξης του διαγωνισμού</w:t>
      </w:r>
      <w:r>
        <w:rPr>
          <w:rFonts w:cs="Arial"/>
          <w:color w:val="000000"/>
          <w:sz w:val="24"/>
          <w:szCs w:val="24"/>
          <w:lang w:eastAsia="en-US"/>
        </w:rPr>
        <w:t>,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θα αναρτηθεί σε ηλεκτρονική  μορφή</w:t>
      </w:r>
      <w:r>
        <w:rPr>
          <w:rFonts w:cs="Arial"/>
          <w:color w:val="000000"/>
          <w:sz w:val="24"/>
          <w:szCs w:val="24"/>
          <w:lang w:eastAsia="en-US"/>
        </w:rPr>
        <w:t xml:space="preserve"> </w:t>
      </w:r>
      <w:r w:rsidRPr="00B14E8E">
        <w:rPr>
          <w:rFonts w:cs="Arial"/>
          <w:color w:val="000000"/>
          <w:sz w:val="24"/>
          <w:szCs w:val="24"/>
          <w:lang w:eastAsia="en-US"/>
        </w:rPr>
        <w:t>(</w:t>
      </w:r>
      <w:r w:rsidRPr="00B14E8E">
        <w:rPr>
          <w:rFonts w:cs="Arial"/>
          <w:color w:val="000000"/>
          <w:sz w:val="24"/>
          <w:szCs w:val="24"/>
          <w:lang w:val="en-US" w:eastAsia="en-US"/>
        </w:rPr>
        <w:t>pdf</w:t>
      </w:r>
      <w:r w:rsidR="00344091">
        <w:rPr>
          <w:rFonts w:cs="Arial"/>
          <w:color w:val="000000"/>
          <w:sz w:val="24"/>
          <w:szCs w:val="24"/>
          <w:lang w:eastAsia="en-US"/>
        </w:rPr>
        <w:t>) στη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διαδικτυακή πύλη </w:t>
      </w:r>
      <w:hyperlink r:id="rId8" w:history="1">
        <w:r w:rsidRPr="00B14E8E">
          <w:rPr>
            <w:rFonts w:cs="Arial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B14E8E">
          <w:rPr>
            <w:rFonts w:cs="Arial"/>
            <w:color w:val="0000FF"/>
            <w:sz w:val="24"/>
            <w:szCs w:val="24"/>
            <w:u w:val="single"/>
            <w:lang w:eastAsia="en-US"/>
          </w:rPr>
          <w:t>.</w:t>
        </w:r>
        <w:r w:rsidRPr="00B14E8E">
          <w:rPr>
            <w:rFonts w:cs="Arial"/>
            <w:color w:val="0000FF"/>
            <w:sz w:val="24"/>
            <w:szCs w:val="24"/>
            <w:u w:val="single"/>
            <w:lang w:val="en-US" w:eastAsia="en-US"/>
          </w:rPr>
          <w:t>promitheus</w:t>
        </w:r>
        <w:r w:rsidRPr="00B14E8E">
          <w:rPr>
            <w:rFonts w:cs="Arial"/>
            <w:color w:val="0000FF"/>
            <w:sz w:val="24"/>
            <w:szCs w:val="24"/>
            <w:u w:val="single"/>
            <w:lang w:eastAsia="en-US"/>
          </w:rPr>
          <w:t>.</w:t>
        </w:r>
        <w:r w:rsidRPr="00B14E8E">
          <w:rPr>
            <w:rFonts w:cs="Arial"/>
            <w:color w:val="0000FF"/>
            <w:sz w:val="24"/>
            <w:szCs w:val="24"/>
            <w:u w:val="single"/>
            <w:lang w:val="en-US" w:eastAsia="en-US"/>
          </w:rPr>
          <w:t>gov</w:t>
        </w:r>
        <w:r w:rsidRPr="00B14E8E">
          <w:rPr>
            <w:rFonts w:cs="Arial"/>
            <w:color w:val="0000FF"/>
            <w:sz w:val="24"/>
            <w:szCs w:val="24"/>
            <w:u w:val="single"/>
            <w:lang w:eastAsia="en-US"/>
          </w:rPr>
          <w:t>.</w:t>
        </w:r>
        <w:r w:rsidRPr="00B14E8E">
          <w:rPr>
            <w:rFonts w:cs="Arial"/>
            <w:color w:val="0000FF"/>
            <w:sz w:val="24"/>
            <w:szCs w:val="24"/>
            <w:u w:val="single"/>
            <w:lang w:val="en-US" w:eastAsia="en-US"/>
          </w:rPr>
          <w:t>gr</w:t>
        </w:r>
      </w:hyperlink>
      <w:r w:rsidRPr="00B14E8E">
        <w:rPr>
          <w:rFonts w:cs="Arial"/>
          <w:color w:val="000000"/>
          <w:sz w:val="24"/>
          <w:szCs w:val="24"/>
          <w:lang w:eastAsia="en-US"/>
        </w:rPr>
        <w:t xml:space="preserve"> του ΕΣΗΔΗΣ.</w:t>
      </w:r>
    </w:p>
    <w:p w:rsidR="00344091" w:rsidRPr="00B14E8E" w:rsidRDefault="00344091" w:rsidP="00646C0F">
      <w:pPr>
        <w:shd w:val="clear" w:color="auto" w:fill="FFFFFF"/>
        <w:tabs>
          <w:tab w:val="left" w:pos="1134"/>
          <w:tab w:val="left" w:pos="1701"/>
          <w:tab w:val="left" w:pos="2268"/>
          <w:tab w:val="left" w:pos="2835"/>
        </w:tabs>
        <w:ind w:left="10" w:firstLine="605"/>
        <w:jc w:val="both"/>
        <w:rPr>
          <w:rFonts w:cs="Arial"/>
          <w:color w:val="000000"/>
          <w:sz w:val="24"/>
          <w:szCs w:val="24"/>
          <w:lang w:eastAsia="en-US"/>
        </w:rPr>
      </w:pPr>
    </w:p>
    <w:p w:rsidR="00646C0F" w:rsidRPr="00B10B8C" w:rsidRDefault="00646C0F" w:rsidP="00646C0F">
      <w:pPr>
        <w:shd w:val="clear" w:color="auto" w:fill="FFFFFF"/>
        <w:tabs>
          <w:tab w:val="left" w:pos="1134"/>
          <w:tab w:val="left" w:pos="1701"/>
          <w:tab w:val="left" w:pos="2268"/>
          <w:tab w:val="left" w:pos="2835"/>
        </w:tabs>
        <w:ind w:firstLine="619"/>
        <w:jc w:val="both"/>
        <w:rPr>
          <w:rFonts w:cs="Arial"/>
          <w:color w:val="000000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lang w:eastAsia="en-US"/>
        </w:rPr>
        <w:tab/>
      </w:r>
      <w:r w:rsidRPr="00B14E8E">
        <w:rPr>
          <w:rFonts w:cs="Arial"/>
          <w:color w:val="000000"/>
          <w:sz w:val="24"/>
          <w:szCs w:val="24"/>
          <w:lang w:eastAsia="en-US"/>
        </w:rPr>
        <w:t>γ.</w:t>
      </w:r>
      <w:r w:rsidRPr="00B14E8E">
        <w:rPr>
          <w:rFonts w:cs="Arial"/>
          <w:color w:val="000000"/>
          <w:sz w:val="24"/>
          <w:szCs w:val="24"/>
          <w:lang w:eastAsia="en-US"/>
        </w:rPr>
        <w:tab/>
        <w:t xml:space="preserve">Ως καταληκτική ημερομηνία υποβολής των προσφορών στη Διαδικτυακή πύλη </w:t>
      </w:r>
      <w:hyperlink r:id="rId9" w:history="1">
        <w:r w:rsidRPr="00B14E8E">
          <w:rPr>
            <w:rFonts w:cs="Arial"/>
            <w:color w:val="000080"/>
            <w:sz w:val="24"/>
            <w:szCs w:val="24"/>
            <w:u w:val="single"/>
            <w:lang w:val="en-US" w:eastAsia="en-US"/>
          </w:rPr>
          <w:t>www</w:t>
        </w:r>
        <w:r w:rsidRPr="00B14E8E">
          <w:rPr>
            <w:rFonts w:cs="Arial"/>
            <w:color w:val="000080"/>
            <w:sz w:val="24"/>
            <w:szCs w:val="24"/>
            <w:u w:val="single"/>
            <w:lang w:eastAsia="en-US"/>
          </w:rPr>
          <w:t>.</w:t>
        </w:r>
        <w:r w:rsidRPr="00B14E8E">
          <w:rPr>
            <w:rFonts w:cs="Arial"/>
            <w:color w:val="000080"/>
            <w:sz w:val="24"/>
            <w:szCs w:val="24"/>
            <w:u w:val="single"/>
            <w:lang w:val="en-US" w:eastAsia="en-US"/>
          </w:rPr>
          <w:t>promitheus</w:t>
        </w:r>
        <w:r w:rsidRPr="00B14E8E">
          <w:rPr>
            <w:rFonts w:cs="Arial"/>
            <w:color w:val="000080"/>
            <w:sz w:val="24"/>
            <w:szCs w:val="24"/>
            <w:u w:val="single"/>
            <w:lang w:eastAsia="en-US"/>
          </w:rPr>
          <w:t>.</w:t>
        </w:r>
        <w:r w:rsidRPr="00B14E8E">
          <w:rPr>
            <w:rFonts w:cs="Arial"/>
            <w:color w:val="000080"/>
            <w:sz w:val="24"/>
            <w:szCs w:val="24"/>
            <w:u w:val="single"/>
            <w:lang w:val="en-US" w:eastAsia="en-US"/>
          </w:rPr>
          <w:t>gov</w:t>
        </w:r>
        <w:r w:rsidRPr="00B14E8E">
          <w:rPr>
            <w:rFonts w:cs="Arial"/>
            <w:color w:val="000080"/>
            <w:sz w:val="24"/>
            <w:szCs w:val="24"/>
            <w:u w:val="single"/>
            <w:lang w:eastAsia="en-US"/>
          </w:rPr>
          <w:t>.</w:t>
        </w:r>
        <w:r w:rsidRPr="00B14E8E">
          <w:rPr>
            <w:rFonts w:cs="Arial"/>
            <w:color w:val="000080"/>
            <w:sz w:val="24"/>
            <w:szCs w:val="24"/>
            <w:u w:val="single"/>
            <w:lang w:val="en-US" w:eastAsia="en-US"/>
          </w:rPr>
          <w:t>gr</w:t>
        </w:r>
      </w:hyperlink>
      <w:r w:rsidRPr="00B14E8E">
        <w:rPr>
          <w:rFonts w:cs="Arial"/>
          <w:color w:val="0000FF"/>
          <w:sz w:val="24"/>
          <w:szCs w:val="24"/>
          <w:lang w:eastAsia="en-US"/>
        </w:rPr>
        <w:t xml:space="preserve"> </w:t>
      </w:r>
      <w:r>
        <w:rPr>
          <w:rFonts w:cs="Arial"/>
          <w:color w:val="000000"/>
          <w:sz w:val="24"/>
          <w:szCs w:val="24"/>
          <w:lang w:eastAsia="en-US"/>
        </w:rPr>
        <w:t>του ΕΣΗΔ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ΗΣ, </w:t>
      </w:r>
      <w:r w:rsidRPr="005B742D">
        <w:rPr>
          <w:rFonts w:cs="Arial"/>
          <w:sz w:val="24"/>
          <w:szCs w:val="24"/>
          <w:lang w:eastAsia="en-US"/>
        </w:rPr>
        <w:t>ορίζεται η</w:t>
      </w:r>
      <w:r w:rsidRPr="005B742D">
        <w:rPr>
          <w:rFonts w:cs="Arial"/>
          <w:b/>
          <w:bCs/>
          <w:sz w:val="24"/>
          <w:szCs w:val="24"/>
          <w:lang w:eastAsia="en-US"/>
        </w:rPr>
        <w:t xml:space="preserve"> </w:t>
      </w:r>
      <w:r w:rsidRPr="00623D3B">
        <w:rPr>
          <w:rFonts w:cs="Arial"/>
          <w:b/>
          <w:bCs/>
          <w:sz w:val="24"/>
          <w:szCs w:val="24"/>
          <w:lang w:eastAsia="en-US"/>
        </w:rPr>
        <w:t>23</w:t>
      </w:r>
      <w:r w:rsidRPr="005B742D">
        <w:rPr>
          <w:rFonts w:cs="Arial"/>
          <w:b/>
          <w:bCs/>
          <w:sz w:val="24"/>
          <w:szCs w:val="24"/>
          <w:lang w:eastAsia="en-US"/>
        </w:rPr>
        <w:t xml:space="preserve"> 23:59 Ιουν 20</w:t>
      </w:r>
      <w:r w:rsidRPr="005B742D">
        <w:rPr>
          <w:rFonts w:cs="Arial"/>
          <w:sz w:val="24"/>
          <w:szCs w:val="24"/>
          <w:lang w:eastAsia="en-US"/>
        </w:rPr>
        <w:t>.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Μετά την παρέλευση της καταλη</w:t>
      </w:r>
      <w:r w:rsidR="00344091">
        <w:rPr>
          <w:rFonts w:cs="Arial"/>
          <w:color w:val="000000"/>
          <w:sz w:val="24"/>
          <w:szCs w:val="24"/>
          <w:lang w:eastAsia="en-US"/>
        </w:rPr>
        <w:t>κτικής ηµεροµηνίας και ώρας, δε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</w:t>
      </w:r>
      <w:r>
        <w:rPr>
          <w:rFonts w:cs="Arial"/>
          <w:color w:val="000000"/>
          <w:sz w:val="24"/>
          <w:szCs w:val="24"/>
          <w:lang w:eastAsia="en-US"/>
        </w:rPr>
        <w:t xml:space="preserve"> θα 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υπάρχει η δυνατότητα υποβολής προσφοράς στο Σύστηµα. Ο χρόνος υποβολής της προσφοράς και οποιαδήποτε ηλεκτρονική επικοινωνία µέσω του συστήµατος, βεβαιώνεται αυτόµατα από το σύστηµα µε υπηρεσίες χρονοσήµανσης. Λοιπές ηµεροµηνίες σχετικές µε τη διαδικασία του διαγωνισµού, θα γνωστοποιούνται </w:t>
      </w:r>
      <w:r>
        <w:rPr>
          <w:rFonts w:cs="Arial"/>
          <w:color w:val="000000"/>
          <w:sz w:val="24"/>
          <w:szCs w:val="24"/>
          <w:lang w:eastAsia="en-US"/>
        </w:rPr>
        <w:t>µέσω του συστήµατος του ΕΣΗΔ</w:t>
      </w:r>
      <w:r w:rsidRPr="00B14E8E">
        <w:rPr>
          <w:rFonts w:cs="Arial"/>
          <w:color w:val="000000"/>
          <w:sz w:val="24"/>
          <w:szCs w:val="24"/>
          <w:lang w:eastAsia="en-US"/>
        </w:rPr>
        <w:t>ΗΣ.</w:t>
      </w:r>
    </w:p>
    <w:p w:rsidR="00646C0F" w:rsidRPr="00B10B8C" w:rsidRDefault="00646C0F" w:rsidP="00646C0F">
      <w:pPr>
        <w:shd w:val="clear" w:color="auto" w:fill="FFFFFF"/>
        <w:tabs>
          <w:tab w:val="left" w:pos="1134"/>
          <w:tab w:val="left" w:pos="1701"/>
          <w:tab w:val="left" w:pos="2268"/>
          <w:tab w:val="left" w:pos="2835"/>
        </w:tabs>
        <w:ind w:firstLine="619"/>
        <w:jc w:val="both"/>
        <w:rPr>
          <w:rFonts w:cs="Arial"/>
          <w:color w:val="000000"/>
          <w:sz w:val="24"/>
          <w:szCs w:val="24"/>
          <w:lang w:eastAsia="en-US"/>
        </w:rPr>
      </w:pPr>
    </w:p>
    <w:p w:rsidR="00646C0F" w:rsidRPr="00B14E8E" w:rsidRDefault="00646C0F" w:rsidP="00646C0F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right="10"/>
        <w:jc w:val="both"/>
        <w:rPr>
          <w:rFonts w:cs="Arial"/>
          <w:color w:val="000000"/>
          <w:spacing w:val="-11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eastAsia="en-US"/>
        </w:rPr>
        <w:lastRenderedPageBreak/>
        <w:tab/>
      </w:r>
      <w:r>
        <w:rPr>
          <w:rFonts w:cs="Arial"/>
          <w:color w:val="000000"/>
          <w:sz w:val="24"/>
          <w:szCs w:val="24"/>
          <w:lang w:eastAsia="en-US"/>
        </w:rPr>
        <w:tab/>
      </w:r>
      <w:r w:rsidRPr="00B14E8E">
        <w:rPr>
          <w:rFonts w:cs="Arial"/>
          <w:color w:val="000000"/>
          <w:sz w:val="24"/>
          <w:szCs w:val="24"/>
          <w:lang w:eastAsia="en-US"/>
        </w:rPr>
        <w:t>δ.</w:t>
      </w:r>
      <w:r w:rsidRPr="00B14E8E">
        <w:rPr>
          <w:rFonts w:cs="Arial"/>
          <w:color w:val="000000"/>
          <w:sz w:val="24"/>
          <w:szCs w:val="24"/>
          <w:lang w:eastAsia="en-US"/>
        </w:rPr>
        <w:tab/>
        <w:t>Η ημερομηνία διεξαγωγής της 1</w:t>
      </w:r>
      <w:r w:rsidRPr="00344091">
        <w:rPr>
          <w:rFonts w:cs="Arial"/>
          <w:color w:val="000000"/>
          <w:sz w:val="24"/>
          <w:szCs w:val="24"/>
          <w:vertAlign w:val="superscript"/>
          <w:lang w:eastAsia="en-US"/>
        </w:rPr>
        <w:t>ης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φάσης του διαγωνισμού (Έλεγχος </w:t>
      </w:r>
      <w:r>
        <w:rPr>
          <w:rFonts w:cs="Arial"/>
          <w:color w:val="000000"/>
          <w:sz w:val="24"/>
          <w:szCs w:val="24"/>
          <w:lang w:eastAsia="en-US"/>
        </w:rPr>
        <w:t>Δ</w:t>
      </w:r>
      <w:r w:rsidRPr="00B14E8E">
        <w:rPr>
          <w:rFonts w:cs="Arial"/>
          <w:color w:val="000000"/>
          <w:sz w:val="24"/>
          <w:szCs w:val="24"/>
          <w:lang w:eastAsia="en-US"/>
        </w:rPr>
        <w:t>ικαιολογητικών Συµµετοχής -</w:t>
      </w:r>
      <w:r>
        <w:rPr>
          <w:rFonts w:cs="Arial"/>
          <w:color w:val="000000"/>
          <w:sz w:val="24"/>
          <w:szCs w:val="24"/>
          <w:lang w:eastAsia="en-US"/>
        </w:rPr>
        <w:t xml:space="preserve"> </w:t>
      </w:r>
      <w:r w:rsidRPr="00B14E8E">
        <w:rPr>
          <w:rFonts w:cs="Arial"/>
          <w:color w:val="000000"/>
          <w:sz w:val="24"/>
          <w:szCs w:val="24"/>
          <w:lang w:eastAsia="en-US"/>
        </w:rPr>
        <w:t>Τεχνικής Προσφοράς), θα καθοριστεί μετά από ειδοποίηση των συμμετεχόντων</w:t>
      </w:r>
      <w:r w:rsidRPr="00B14E8E">
        <w:rPr>
          <w:rFonts w:cs="Arial"/>
          <w:b/>
          <w:color w:val="000000"/>
          <w:sz w:val="24"/>
          <w:szCs w:val="24"/>
          <w:lang w:eastAsia="en-US"/>
        </w:rPr>
        <w:t>.</w:t>
      </w:r>
    </w:p>
    <w:p w:rsidR="00646C0F" w:rsidRPr="00B14E8E" w:rsidRDefault="00646C0F" w:rsidP="00646C0F">
      <w:pPr>
        <w:shd w:val="clear" w:color="auto" w:fill="FFFFFF"/>
        <w:tabs>
          <w:tab w:val="left" w:pos="1134"/>
          <w:tab w:val="left" w:pos="1701"/>
          <w:tab w:val="left" w:pos="2268"/>
          <w:tab w:val="left" w:pos="2835"/>
        </w:tabs>
        <w:ind w:firstLine="619"/>
        <w:jc w:val="both"/>
        <w:rPr>
          <w:rFonts w:cs="Arial"/>
          <w:sz w:val="24"/>
          <w:szCs w:val="24"/>
          <w:lang w:eastAsia="en-US"/>
        </w:rPr>
      </w:pPr>
    </w:p>
    <w:p w:rsidR="00646C0F" w:rsidRPr="00B14E8E" w:rsidRDefault="00646C0F" w:rsidP="00646C0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cs="Arial"/>
          <w:color w:val="000000"/>
          <w:spacing w:val="-9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eastAsia="en-US"/>
        </w:rPr>
        <w:tab/>
      </w:r>
      <w:r>
        <w:rPr>
          <w:rFonts w:cs="Arial"/>
          <w:color w:val="000000"/>
          <w:sz w:val="24"/>
          <w:szCs w:val="24"/>
          <w:lang w:eastAsia="en-US"/>
        </w:rPr>
        <w:tab/>
      </w:r>
      <w:r w:rsidRPr="00B14E8E">
        <w:rPr>
          <w:rFonts w:cs="Arial"/>
          <w:color w:val="000000"/>
          <w:sz w:val="24"/>
          <w:szCs w:val="24"/>
          <w:lang w:eastAsia="en-US"/>
        </w:rPr>
        <w:t>ε.</w:t>
      </w:r>
      <w:r w:rsidRPr="00B14E8E">
        <w:rPr>
          <w:rFonts w:cs="Arial"/>
          <w:color w:val="000000"/>
          <w:sz w:val="24"/>
          <w:szCs w:val="24"/>
          <w:lang w:eastAsia="en-US"/>
        </w:rPr>
        <w:tab/>
      </w:r>
      <w:r w:rsidRPr="00B14E8E">
        <w:rPr>
          <w:rFonts w:cs="Arial"/>
          <w:b/>
          <w:bCs/>
          <w:sz w:val="24"/>
          <w:szCs w:val="24"/>
          <w:lang w:eastAsia="en-US"/>
        </w:rPr>
        <w:t xml:space="preserve">Σε περίπτωση τεχνικής αδυναμίας λειτουργίας του ΕΣΗΔΗΣ, ή άλλου ανυπέρβλητου κωλύματος, </w:t>
      </w:r>
      <w:r w:rsidRPr="00B14E8E">
        <w:rPr>
          <w:rFonts w:cs="Arial"/>
          <w:sz w:val="24"/>
          <w:szCs w:val="24"/>
          <w:lang w:eastAsia="en-US"/>
        </w:rPr>
        <w:t>οφειλόμενου σε γεγονότα μη δυνάμενα να</w:t>
      </w:r>
      <w:r w:rsidRPr="00B14E8E">
        <w:rPr>
          <w:rFonts w:cs="Arial"/>
          <w:b/>
          <w:bCs/>
          <w:sz w:val="24"/>
          <w:szCs w:val="24"/>
          <w:lang w:eastAsia="en-US"/>
        </w:rPr>
        <w:t xml:space="preserve"> </w:t>
      </w:r>
      <w:r w:rsidRPr="00B14E8E">
        <w:rPr>
          <w:rFonts w:cs="Arial"/>
          <w:sz w:val="24"/>
          <w:szCs w:val="24"/>
          <w:lang w:eastAsia="en-US"/>
        </w:rPr>
        <w:t xml:space="preserve">προβλεφθούν, κατόπιν σχετικής πιστοποίησης από το </w:t>
      </w:r>
      <w:r w:rsidRPr="00DA6EF2">
        <w:rPr>
          <w:rFonts w:cs="Arial"/>
          <w:sz w:val="24"/>
          <w:szCs w:val="24"/>
          <w:lang w:eastAsia="en-US"/>
        </w:rPr>
        <w:t>Υπουργείο Οικονομίας</w:t>
      </w:r>
      <w:r w:rsidRPr="00B14E8E">
        <w:rPr>
          <w:rFonts w:cs="Arial"/>
          <w:sz w:val="24"/>
          <w:szCs w:val="24"/>
          <w:lang w:eastAsia="en-US"/>
        </w:rPr>
        <w:t>, η Ταξιαρχία</w:t>
      </w:r>
      <w:r>
        <w:rPr>
          <w:rFonts w:cs="Arial"/>
          <w:sz w:val="24"/>
          <w:szCs w:val="24"/>
          <w:lang w:eastAsia="en-US"/>
        </w:rPr>
        <w:t>,</w:t>
      </w:r>
      <w:r w:rsidRPr="00B14E8E">
        <w:rPr>
          <w:rFonts w:cs="Arial"/>
          <w:sz w:val="24"/>
          <w:szCs w:val="24"/>
          <w:lang w:eastAsia="en-US"/>
        </w:rPr>
        <w:t xml:space="preserve"> θα προχωρήσει σε μετάθεση κάθε δημοσιευμένης πράξης της, καταρχάς για διάστημα </w:t>
      </w:r>
      <w:r w:rsidR="00344091">
        <w:rPr>
          <w:rFonts w:cs="Arial"/>
          <w:sz w:val="24"/>
          <w:szCs w:val="24"/>
          <w:lang w:eastAsia="en-US"/>
        </w:rPr>
        <w:t>7</w:t>
      </w:r>
      <w:r w:rsidRPr="00B14E8E">
        <w:rPr>
          <w:rFonts w:cs="Arial"/>
          <w:sz w:val="24"/>
          <w:szCs w:val="24"/>
          <w:lang w:eastAsia="en-US"/>
        </w:rPr>
        <w:t xml:space="preserve"> ημερολογιακών ημερών και σε υπέρβαση </w:t>
      </w:r>
      <w:r>
        <w:rPr>
          <w:rFonts w:cs="Arial"/>
          <w:sz w:val="24"/>
          <w:szCs w:val="24"/>
          <w:lang w:eastAsia="en-US"/>
        </w:rPr>
        <w:t>της νέας προθεσμίας, με νεότερη απόφαση</w:t>
      </w:r>
      <w:r w:rsidRPr="00B14E8E">
        <w:rPr>
          <w:rFonts w:cs="Arial"/>
          <w:sz w:val="24"/>
          <w:szCs w:val="24"/>
          <w:lang w:eastAsia="en-US"/>
        </w:rPr>
        <w:t xml:space="preserve"> αναρτημένη στο ΕΣΗΔΗΣ.</w:t>
      </w:r>
    </w:p>
    <w:p w:rsidR="00646C0F" w:rsidRPr="00B14E8E" w:rsidRDefault="00646C0F" w:rsidP="00646C0F">
      <w:pPr>
        <w:rPr>
          <w:rFonts w:cs="Arial"/>
          <w:sz w:val="24"/>
          <w:szCs w:val="24"/>
          <w:lang w:eastAsia="en-US"/>
        </w:rPr>
      </w:pPr>
    </w:p>
    <w:p w:rsidR="00646C0F" w:rsidRPr="00B14E8E" w:rsidRDefault="00646C0F" w:rsidP="00646C0F">
      <w:pPr>
        <w:numPr>
          <w:ilvl w:val="0"/>
          <w:numId w:val="2"/>
        </w:numPr>
        <w:shd w:val="clear" w:color="auto" w:fill="FFFFFF"/>
        <w:tabs>
          <w:tab w:val="left" w:pos="552"/>
        </w:tabs>
        <w:ind w:firstLine="567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u w:val="single"/>
          <w:lang w:eastAsia="en-US"/>
        </w:rPr>
        <w:t>Κριτήριο κατακύρωσης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</w:t>
      </w:r>
      <w:r w:rsidRPr="00B14E8E">
        <w:rPr>
          <w:rFonts w:cs="Arial"/>
          <w:sz w:val="24"/>
          <w:szCs w:val="24"/>
          <w:lang w:eastAsia="en-US"/>
        </w:rPr>
        <w:t>της προμήθειας</w:t>
      </w:r>
      <w:r w:rsidRPr="007D2F8E">
        <w:rPr>
          <w:rFonts w:cs="Arial"/>
          <w:sz w:val="24"/>
          <w:szCs w:val="24"/>
          <w:lang w:eastAsia="en-US"/>
        </w:rPr>
        <w:t>,</w:t>
      </w:r>
      <w:r w:rsidRPr="00B14E8E">
        <w:rPr>
          <w:rFonts w:cs="Arial"/>
          <w:sz w:val="24"/>
          <w:szCs w:val="24"/>
          <w:lang w:eastAsia="en-US"/>
        </w:rPr>
        <w:t xml:space="preserve"> θα αποτελέσει </w:t>
      </w:r>
      <w:r>
        <w:rPr>
          <w:rFonts w:eastAsia="SimSun" w:cs="Arial"/>
          <w:sz w:val="24"/>
          <w:szCs w:val="24"/>
          <w:lang w:eastAsia="zh-CN"/>
        </w:rPr>
        <w:t>η</w:t>
      </w:r>
      <w:r w:rsidRPr="00B14E8E">
        <w:rPr>
          <w:rFonts w:eastAsia="SimSun" w:cs="Arial"/>
          <w:sz w:val="24"/>
          <w:szCs w:val="24"/>
          <w:lang w:eastAsia="zh-CN"/>
        </w:rPr>
        <w:t xml:space="preserve"> πλέον συμφέρουσα από οικονομικής άποψης προσφορά, </w:t>
      </w:r>
      <w:r w:rsidRPr="00B14E8E">
        <w:rPr>
          <w:rFonts w:eastAsia="SimSun" w:cs="Arial"/>
          <w:b/>
          <w:sz w:val="24"/>
          <w:szCs w:val="24"/>
          <w:lang w:eastAsia="zh-CN"/>
        </w:rPr>
        <w:t>με μόνο κριτήριο τη χαμηλότερη τιμή</w:t>
      </w:r>
      <w:r w:rsidRPr="00B14E8E">
        <w:rPr>
          <w:rFonts w:eastAsia="SimSun" w:cs="Arial"/>
          <w:sz w:val="24"/>
          <w:szCs w:val="24"/>
          <w:lang w:eastAsia="zh-CN"/>
        </w:rPr>
        <w:t xml:space="preserve">, η οποία θα προκύψει </w:t>
      </w:r>
      <w:r w:rsidRPr="00B14E8E">
        <w:rPr>
          <w:rFonts w:eastAsia="SimSun" w:cs="Arial"/>
          <w:b/>
          <w:sz w:val="24"/>
          <w:szCs w:val="24"/>
          <w:lang w:eastAsia="zh-CN"/>
        </w:rPr>
        <w:t>μέσω έκπτωσης %,</w:t>
      </w:r>
      <w:r w:rsidR="00344091">
        <w:rPr>
          <w:rFonts w:eastAsia="SimSun" w:cs="Arial"/>
          <w:sz w:val="24"/>
          <w:szCs w:val="24"/>
          <w:lang w:eastAsia="zh-CN"/>
        </w:rPr>
        <w:t xml:space="preserve"> επί της μέσης τιμής </w:t>
      </w:r>
      <w:r w:rsidR="00344091" w:rsidRPr="00344091">
        <w:rPr>
          <w:rFonts w:eastAsia="SimSun" w:cs="Arial"/>
          <w:spacing w:val="-16"/>
          <w:sz w:val="24"/>
          <w:szCs w:val="24"/>
          <w:lang w:eastAsia="zh-CN"/>
        </w:rPr>
        <w:t xml:space="preserve">του </w:t>
      </w:r>
      <w:r w:rsidRPr="00344091">
        <w:rPr>
          <w:rFonts w:eastAsia="SimSun" w:cs="Arial"/>
          <w:spacing w:val="-16"/>
          <w:sz w:val="24"/>
          <w:szCs w:val="24"/>
          <w:lang w:eastAsia="zh-CN"/>
        </w:rPr>
        <w:t xml:space="preserve">δελτίου </w:t>
      </w:r>
      <w:r w:rsidR="00344091" w:rsidRPr="00344091">
        <w:rPr>
          <w:rFonts w:eastAsia="SimSun" w:cs="Arial"/>
          <w:spacing w:val="-16"/>
          <w:sz w:val="24"/>
          <w:szCs w:val="24"/>
          <w:lang w:eastAsia="zh-CN"/>
        </w:rPr>
        <w:t xml:space="preserve">τιμών της Περιφέρειας Κεντρικής </w:t>
      </w:r>
      <w:r w:rsidRPr="00344091">
        <w:rPr>
          <w:rFonts w:eastAsia="SimSun" w:cs="Arial"/>
          <w:spacing w:val="-16"/>
          <w:sz w:val="24"/>
          <w:szCs w:val="24"/>
          <w:lang w:eastAsia="zh-CN"/>
        </w:rPr>
        <w:t>Μακεδονίας</w:t>
      </w:r>
      <w:r w:rsidRPr="00B14E8E">
        <w:rPr>
          <w:rFonts w:eastAsia="SimSun" w:cs="Arial"/>
          <w:sz w:val="24"/>
          <w:szCs w:val="24"/>
          <w:lang w:eastAsia="zh-CN"/>
        </w:rPr>
        <w:t>/Δνση Ανάπτυξης/Περιφερειακή Ενότητα Πιερίας.</w:t>
      </w:r>
    </w:p>
    <w:p w:rsidR="00646C0F" w:rsidRPr="00B14E8E" w:rsidRDefault="00646C0F" w:rsidP="00646C0F">
      <w:pPr>
        <w:shd w:val="clear" w:color="auto" w:fill="FFFFFF"/>
        <w:tabs>
          <w:tab w:val="left" w:pos="552"/>
        </w:tabs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646C0F" w:rsidRPr="00B14E8E" w:rsidRDefault="00646C0F" w:rsidP="00646C0F">
      <w:pPr>
        <w:numPr>
          <w:ilvl w:val="0"/>
          <w:numId w:val="2"/>
        </w:numPr>
        <w:shd w:val="clear" w:color="auto" w:fill="FFFFFF"/>
        <w:tabs>
          <w:tab w:val="left" w:pos="528"/>
        </w:tabs>
        <w:ind w:firstLine="567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eastAsia="en-US"/>
        </w:rPr>
        <w:t>Η συµβατική υποχρέωση του προµηθευτή</w:t>
      </w:r>
      <w:r>
        <w:rPr>
          <w:rFonts w:cs="Arial"/>
          <w:color w:val="000000"/>
          <w:sz w:val="24"/>
          <w:szCs w:val="24"/>
          <w:lang w:eastAsia="en-US"/>
        </w:rPr>
        <w:t>,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θα είναι διάρκειας 1 έτους.</w:t>
      </w:r>
    </w:p>
    <w:p w:rsidR="00646C0F" w:rsidRPr="00B14E8E" w:rsidRDefault="00646C0F" w:rsidP="00646C0F">
      <w:pPr>
        <w:shd w:val="clear" w:color="auto" w:fill="FFFFFF"/>
        <w:tabs>
          <w:tab w:val="left" w:pos="528"/>
        </w:tabs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646C0F" w:rsidRPr="00B14E8E" w:rsidRDefault="00646C0F" w:rsidP="00646C0F">
      <w:pPr>
        <w:numPr>
          <w:ilvl w:val="0"/>
          <w:numId w:val="2"/>
        </w:numPr>
        <w:shd w:val="clear" w:color="auto" w:fill="FFFFFF"/>
        <w:tabs>
          <w:tab w:val="left" w:pos="528"/>
        </w:tabs>
        <w:ind w:firstLine="567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eastAsia="en-US"/>
        </w:rPr>
        <w:t>Τα έξοδα δηµοσίευσης</w:t>
      </w:r>
      <w:r>
        <w:rPr>
          <w:rFonts w:cs="Arial"/>
          <w:color w:val="000000"/>
          <w:sz w:val="24"/>
          <w:szCs w:val="24"/>
          <w:lang w:eastAsia="en-US"/>
        </w:rPr>
        <w:t>,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θα βαρύνουν την Στρατιωτική Υπηρεσία.</w:t>
      </w:r>
    </w:p>
    <w:p w:rsidR="00646C0F" w:rsidRPr="00B14E8E" w:rsidRDefault="00646C0F" w:rsidP="00646C0F">
      <w:pPr>
        <w:shd w:val="clear" w:color="auto" w:fill="FFFFFF"/>
        <w:tabs>
          <w:tab w:val="left" w:pos="528"/>
        </w:tabs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646C0F" w:rsidRPr="00646C0F" w:rsidRDefault="00646C0F" w:rsidP="00646C0F">
      <w:pPr>
        <w:numPr>
          <w:ilvl w:val="0"/>
          <w:numId w:val="2"/>
        </w:numPr>
        <w:shd w:val="clear" w:color="auto" w:fill="FFFFFF"/>
        <w:tabs>
          <w:tab w:val="left" w:pos="528"/>
        </w:tabs>
        <w:ind w:firstLine="567"/>
        <w:jc w:val="both"/>
        <w:rPr>
          <w:rFonts w:cs="Arial"/>
          <w:sz w:val="24"/>
          <w:szCs w:val="24"/>
          <w:lang w:eastAsia="en-US"/>
        </w:rPr>
      </w:pPr>
      <w:r w:rsidRPr="00646C0F">
        <w:rPr>
          <w:rFonts w:cs="Arial"/>
          <w:sz w:val="24"/>
          <w:szCs w:val="24"/>
          <w:lang w:eastAsia="en-US"/>
        </w:rPr>
        <w:t>Οι συμμετέχοντες στο διαγωνισμό, είναι υποχρεωμένοι να προσκομίσουν με</w:t>
      </w:r>
      <w:r>
        <w:rPr>
          <w:rFonts w:cs="Arial"/>
          <w:sz w:val="24"/>
          <w:szCs w:val="24"/>
          <w:lang w:eastAsia="en-US"/>
        </w:rPr>
        <w:t xml:space="preserve"> </w:t>
      </w:r>
      <w:r w:rsidRPr="00646C0F">
        <w:rPr>
          <w:rFonts w:cs="Arial"/>
          <w:sz w:val="24"/>
          <w:szCs w:val="24"/>
          <w:lang w:eastAsia="en-US"/>
        </w:rPr>
        <w:t xml:space="preserve">την προσφορά τους και εγγυητική επιστολή </w:t>
      </w:r>
      <w:r w:rsidR="00344091">
        <w:rPr>
          <w:rFonts w:cs="Arial"/>
          <w:sz w:val="24"/>
          <w:szCs w:val="24"/>
          <w:lang w:eastAsia="en-US"/>
        </w:rPr>
        <w:t>συμμετοχής στο διαγωνισμό ύψους</w:t>
      </w:r>
      <w:r w:rsidRPr="00646C0F">
        <w:rPr>
          <w:rFonts w:cs="Arial"/>
          <w:sz w:val="24"/>
          <w:szCs w:val="24"/>
          <w:lang w:eastAsia="en-US"/>
        </w:rPr>
        <w:t xml:space="preserve"> </w:t>
      </w:r>
      <w:r w:rsidRPr="00646C0F">
        <w:rPr>
          <w:rFonts w:cs="Arial"/>
          <w:b/>
          <w:bCs/>
          <w:sz w:val="24"/>
          <w:szCs w:val="24"/>
          <w:lang w:eastAsia="en-US"/>
        </w:rPr>
        <w:t>2%</w:t>
      </w:r>
      <w:r w:rsidR="00344091">
        <w:rPr>
          <w:rFonts w:cs="Arial"/>
          <w:b/>
          <w:bCs/>
          <w:sz w:val="24"/>
          <w:szCs w:val="24"/>
          <w:lang w:eastAsia="en-US"/>
        </w:rPr>
        <w:t>,</w:t>
      </w:r>
      <w:r w:rsidRPr="00646C0F">
        <w:rPr>
          <w:rFonts w:cs="Arial"/>
          <w:bCs/>
          <w:sz w:val="24"/>
          <w:szCs w:val="24"/>
          <w:lang w:eastAsia="en-US"/>
        </w:rPr>
        <w:t xml:space="preserve"> επί της συνολικής προϋπολογισθείσας αξίας της προμήθειας, </w:t>
      </w:r>
      <w:r w:rsidRPr="00646C0F">
        <w:rPr>
          <w:rFonts w:cs="Arial"/>
          <w:sz w:val="24"/>
          <w:szCs w:val="24"/>
          <w:lang w:eastAsia="en-US"/>
        </w:rPr>
        <w:t>ενώ ο μειοδότης/τες για την υπογραφή της σχετικής σύμβασης, οφείλει/ουν να προσκομίσει/ουν στην ΧΧΙ</w:t>
      </w:r>
      <w:r w:rsidRPr="00646C0F">
        <w:rPr>
          <w:rFonts w:cs="Arial"/>
          <w:sz w:val="24"/>
          <w:szCs w:val="24"/>
          <w:lang w:val="en-US" w:eastAsia="en-US"/>
        </w:rPr>
        <w:t>V</w:t>
      </w:r>
      <w:r w:rsidRPr="00646C0F">
        <w:rPr>
          <w:rFonts w:cs="Arial"/>
          <w:sz w:val="24"/>
          <w:szCs w:val="24"/>
          <w:lang w:eastAsia="en-US"/>
        </w:rPr>
        <w:t xml:space="preserve"> ΤΘΤ, εγγυητική επιστο</w:t>
      </w:r>
      <w:r w:rsidR="00344091">
        <w:rPr>
          <w:rFonts w:cs="Arial"/>
          <w:sz w:val="24"/>
          <w:szCs w:val="24"/>
          <w:lang w:eastAsia="en-US"/>
        </w:rPr>
        <w:t>λή καλής εκτέλεσης της σύμβασης</w:t>
      </w:r>
      <w:r w:rsidRPr="00646C0F">
        <w:rPr>
          <w:rFonts w:cs="Arial"/>
          <w:sz w:val="24"/>
          <w:szCs w:val="24"/>
          <w:lang w:eastAsia="en-US"/>
        </w:rPr>
        <w:t xml:space="preserve"> ύψους </w:t>
      </w:r>
      <w:r w:rsidRPr="00646C0F">
        <w:rPr>
          <w:rFonts w:cs="Arial"/>
          <w:b/>
          <w:bCs/>
          <w:sz w:val="24"/>
          <w:szCs w:val="24"/>
          <w:lang w:eastAsia="en-US"/>
        </w:rPr>
        <w:t>5%</w:t>
      </w:r>
      <w:r w:rsidR="00344091">
        <w:rPr>
          <w:rFonts w:cs="Arial"/>
          <w:b/>
          <w:bCs/>
          <w:sz w:val="24"/>
          <w:szCs w:val="24"/>
          <w:lang w:eastAsia="en-US"/>
        </w:rPr>
        <w:t>,</w:t>
      </w:r>
      <w:r w:rsidRPr="00646C0F">
        <w:rPr>
          <w:rFonts w:cs="Arial"/>
          <w:b/>
          <w:bCs/>
          <w:sz w:val="24"/>
          <w:szCs w:val="24"/>
          <w:lang w:eastAsia="en-US"/>
        </w:rPr>
        <w:t xml:space="preserve"> </w:t>
      </w:r>
      <w:r w:rsidRPr="00646C0F">
        <w:rPr>
          <w:rFonts w:cs="Arial"/>
          <w:bCs/>
          <w:sz w:val="24"/>
          <w:szCs w:val="24"/>
          <w:lang w:eastAsia="en-US"/>
        </w:rPr>
        <w:t>επί των κατακυρωθέντων ειδών κατά κατηγορία.</w:t>
      </w:r>
      <w:r w:rsidRPr="00646C0F">
        <w:rPr>
          <w:rFonts w:cs="Arial"/>
          <w:b/>
          <w:bCs/>
          <w:sz w:val="24"/>
          <w:szCs w:val="24"/>
          <w:lang w:eastAsia="en-US"/>
        </w:rPr>
        <w:t xml:space="preserve"> </w:t>
      </w:r>
    </w:p>
    <w:p w:rsidR="00646C0F" w:rsidRPr="00B14E8E" w:rsidRDefault="00646C0F" w:rsidP="00646C0F">
      <w:pPr>
        <w:rPr>
          <w:rFonts w:cs="Arial"/>
          <w:sz w:val="24"/>
          <w:szCs w:val="24"/>
          <w:lang w:eastAsia="en-US"/>
        </w:rPr>
      </w:pPr>
    </w:p>
    <w:p w:rsidR="00646C0F" w:rsidRPr="00DA6EF2" w:rsidRDefault="00646C0F" w:rsidP="00646C0F">
      <w:pPr>
        <w:numPr>
          <w:ilvl w:val="0"/>
          <w:numId w:val="2"/>
        </w:numPr>
        <w:ind w:firstLine="567"/>
        <w:rPr>
          <w:rFonts w:cs="Arial"/>
          <w:spacing w:val="-18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eastAsia="en-US"/>
        </w:rPr>
        <w:t xml:space="preserve">Αποστολή της προκήρυξης στον Ελληνικό Τύπο: </w:t>
      </w:r>
      <w:r w:rsidRPr="00344091">
        <w:rPr>
          <w:rFonts w:cs="Arial"/>
          <w:b/>
          <w:sz w:val="24"/>
          <w:szCs w:val="24"/>
          <w:lang w:eastAsia="en-US"/>
        </w:rPr>
        <w:t>την 03 Ιουν 20.</w:t>
      </w:r>
    </w:p>
    <w:p w:rsidR="00646C0F" w:rsidRPr="00B14E8E" w:rsidRDefault="00646C0F" w:rsidP="00646C0F">
      <w:pPr>
        <w:shd w:val="clear" w:color="auto" w:fill="FFFFFF"/>
        <w:tabs>
          <w:tab w:val="left" w:pos="528"/>
        </w:tabs>
        <w:rPr>
          <w:rFonts w:cs="Arial"/>
          <w:color w:val="000000"/>
          <w:spacing w:val="-17"/>
          <w:sz w:val="24"/>
          <w:szCs w:val="24"/>
          <w:lang w:eastAsia="en-US"/>
        </w:rPr>
      </w:pPr>
    </w:p>
    <w:p w:rsidR="00646C0F" w:rsidRPr="0080093B" w:rsidRDefault="00646C0F" w:rsidP="00646C0F">
      <w:pPr>
        <w:shd w:val="clear" w:color="auto" w:fill="FFFFFF"/>
        <w:ind w:left="4824"/>
        <w:rPr>
          <w:rFonts w:cs="Arial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val="en-US" w:eastAsia="en-US"/>
        </w:rPr>
        <w:t>Εκ της Στρατιωτικής Υπηρεσίας</w:t>
      </w:r>
    </w:p>
    <w:p w:rsidR="00D72466" w:rsidRDefault="00D72466"/>
    <w:sectPr w:rsidR="00D72466" w:rsidSect="00646C0F">
      <w:headerReference w:type="default" r:id="rId10"/>
      <w:footerReference w:type="default" r:id="rId11"/>
      <w:footerReference w:type="firs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41" w:rsidRDefault="00561A41" w:rsidP="00646C0F">
      <w:r>
        <w:separator/>
      </w:r>
    </w:p>
  </w:endnote>
  <w:endnote w:type="continuationSeparator" w:id="0">
    <w:p w:rsidR="00561A41" w:rsidRDefault="00561A41" w:rsidP="0064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0F" w:rsidRDefault="00646C0F">
    <w:pPr>
      <w:pStyle w:val="a4"/>
    </w:pPr>
    <w:r>
      <w:t xml:space="preserve">                                                  ./.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0F" w:rsidRDefault="00646C0F" w:rsidP="00646C0F">
    <w:pPr>
      <w:pStyle w:val="a4"/>
      <w:jc w:val="center"/>
    </w:pPr>
    <w:r>
      <w:t>./.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41" w:rsidRDefault="00561A41" w:rsidP="00646C0F">
      <w:r>
        <w:separator/>
      </w:r>
    </w:p>
  </w:footnote>
  <w:footnote w:type="continuationSeparator" w:id="0">
    <w:p w:rsidR="00561A41" w:rsidRDefault="00561A41" w:rsidP="00646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0F" w:rsidRPr="00646C0F" w:rsidRDefault="00646C0F" w:rsidP="00646C0F">
    <w:pPr>
      <w:pStyle w:val="a3"/>
      <w:jc w:val="center"/>
    </w:pPr>
    <w:r>
      <w:rPr>
        <w:sz w:val="24"/>
        <w:szCs w:val="24"/>
      </w:rPr>
      <w:t>Α</w:t>
    </w:r>
    <w:r w:rsidRPr="00646C0F">
      <w:rPr>
        <w:sz w:val="24"/>
        <w:szCs w:val="24"/>
      </w:rPr>
      <w:t>-</w:t>
    </w:r>
    <w:r w:rsidRPr="00646C0F">
      <w:rPr>
        <w:sz w:val="24"/>
        <w:szCs w:val="24"/>
      </w:rPr>
      <w:fldChar w:fldCharType="begin"/>
    </w:r>
    <w:r w:rsidRPr="00646C0F">
      <w:rPr>
        <w:sz w:val="24"/>
        <w:szCs w:val="24"/>
      </w:rPr>
      <w:instrText>PAGE   \* MERGEFORMAT</w:instrText>
    </w:r>
    <w:r w:rsidRPr="00646C0F">
      <w:rPr>
        <w:sz w:val="24"/>
        <w:szCs w:val="24"/>
      </w:rPr>
      <w:fldChar w:fldCharType="separate"/>
    </w:r>
    <w:r w:rsidR="00CD3920">
      <w:rPr>
        <w:noProof/>
        <w:sz w:val="24"/>
        <w:szCs w:val="24"/>
      </w:rPr>
      <w:t>2</w:t>
    </w:r>
    <w:r w:rsidRPr="00646C0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03802"/>
    <w:multiLevelType w:val="singleLevel"/>
    <w:tmpl w:val="BD40C9B2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  <w:color w:val="auto"/>
      </w:rPr>
    </w:lvl>
  </w:abstractNum>
  <w:abstractNum w:abstractNumId="1" w15:restartNumberingAfterBreak="0">
    <w:nsid w:val="31246241"/>
    <w:multiLevelType w:val="singleLevel"/>
    <w:tmpl w:val="30269136"/>
    <w:lvl w:ilvl="0">
      <w:start w:val="7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0F"/>
    <w:rsid w:val="000B6ED5"/>
    <w:rsid w:val="0014734D"/>
    <w:rsid w:val="00262A04"/>
    <w:rsid w:val="00294334"/>
    <w:rsid w:val="00344091"/>
    <w:rsid w:val="00453175"/>
    <w:rsid w:val="00492AAB"/>
    <w:rsid w:val="004A340E"/>
    <w:rsid w:val="00561A41"/>
    <w:rsid w:val="00646C0F"/>
    <w:rsid w:val="00706090"/>
    <w:rsid w:val="008A6CA8"/>
    <w:rsid w:val="00BC5EEE"/>
    <w:rsid w:val="00C1164F"/>
    <w:rsid w:val="00CD3920"/>
    <w:rsid w:val="00CF2435"/>
    <w:rsid w:val="00D72466"/>
    <w:rsid w:val="00DB2D69"/>
    <w:rsid w:val="00DD13FD"/>
    <w:rsid w:val="00E05475"/>
    <w:rsid w:val="00E07E6B"/>
    <w:rsid w:val="00E95E07"/>
    <w:rsid w:val="00E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EB4DC-FDC7-46FD-BFA8-530D05AF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vertAlign w:val="superscript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0F"/>
    <w:pPr>
      <w:spacing w:after="0" w:line="240" w:lineRule="auto"/>
    </w:pPr>
    <w:rPr>
      <w:rFonts w:cs="Times New Roman"/>
      <w:sz w:val="26"/>
      <w:szCs w:val="20"/>
      <w:vertAlign w:val="baselin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646C0F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46C0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46C0F"/>
    <w:rPr>
      <w:rFonts w:cs="Times New Roman"/>
      <w:sz w:val="26"/>
      <w:szCs w:val="20"/>
      <w:vertAlign w:val="baseline"/>
      <w:lang w:eastAsia="el-GR"/>
    </w:rPr>
  </w:style>
  <w:style w:type="paragraph" w:styleId="a4">
    <w:name w:val="footer"/>
    <w:basedOn w:val="a"/>
    <w:link w:val="Char0"/>
    <w:uiPriority w:val="99"/>
    <w:unhideWhenUsed/>
    <w:rsid w:val="00646C0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46C0F"/>
    <w:rPr>
      <w:rFonts w:cs="Times New Roman"/>
      <w:sz w:val="26"/>
      <w:szCs w:val="20"/>
      <w:vertAlign w:val="baseline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646C0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46C0F"/>
    <w:rPr>
      <w:rFonts w:ascii="Tahoma" w:hAnsi="Tahoma" w:cs="Tahoma"/>
      <w:sz w:val="16"/>
      <w:szCs w:val="16"/>
      <w:vertAlign w:val="baseline"/>
      <w:lang w:eastAsia="el-GR"/>
    </w:rPr>
  </w:style>
  <w:style w:type="paragraph" w:customStyle="1" w:styleId="a6">
    <w:name w:val="ΤΑΥΤΟΤΗΤΑ"/>
    <w:basedOn w:val="a"/>
    <w:rsid w:val="00646C0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mitheus.gov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ΛΓΟΣ (ΕΜ) ΑΣΤΕΡΗΣ ΙΩΑΝΝΗΣ</dc:creator>
  <cp:lastModifiedBy>konstantinou</cp:lastModifiedBy>
  <cp:revision>2</cp:revision>
  <cp:lastPrinted>2020-06-02T09:24:00Z</cp:lastPrinted>
  <dcterms:created xsi:type="dcterms:W3CDTF">2020-06-03T09:55:00Z</dcterms:created>
  <dcterms:modified xsi:type="dcterms:W3CDTF">2020-06-03T09:55:00Z</dcterms:modified>
</cp:coreProperties>
</file>