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14" w:rsidRDefault="000E7F14" w:rsidP="000E7F14">
      <w:pPr>
        <w:rPr>
          <w:u w:val="single"/>
        </w:rPr>
      </w:pPr>
    </w:p>
    <w:p w:rsidR="000E7F14" w:rsidRDefault="000E7F14" w:rsidP="000E7F14">
      <w:pPr>
        <w:rPr>
          <w:u w:val="single"/>
        </w:rPr>
      </w:pPr>
    </w:p>
    <w:p w:rsidR="000E7F14" w:rsidRPr="00ED73D5" w:rsidRDefault="000E7F14" w:rsidP="000E7F14">
      <w:pPr>
        <w:jc w:val="center"/>
        <w:rPr>
          <w:vanish/>
          <w:u w:val="single"/>
        </w:rPr>
      </w:pPr>
    </w:p>
    <w:p w:rsidR="000E7F14" w:rsidRDefault="000E7F14" w:rsidP="000E7F14">
      <w:pPr>
        <w:spacing w:after="120"/>
        <w:jc w:val="center"/>
        <w:rPr>
          <w:rFonts w:ascii="Arial" w:hAnsi="Arial" w:cs="Arial"/>
          <w:b/>
          <w:u w:val="single"/>
        </w:rPr>
      </w:pPr>
      <w:r w:rsidRPr="001A78B2">
        <w:rPr>
          <w:rFonts w:ascii="Arial" w:hAnsi="Arial" w:cs="Arial"/>
          <w:b/>
          <w:u w:val="single"/>
        </w:rPr>
        <w:t>ΟΙΚΟΝΟΜΙΚΗ ΠΡΟΣΦΟΡΑ</w:t>
      </w:r>
      <w:r>
        <w:rPr>
          <w:rFonts w:ascii="Arial" w:hAnsi="Arial" w:cs="Arial"/>
          <w:b/>
          <w:u w:val="single"/>
        </w:rPr>
        <w:t xml:space="preserve"> ΠΥΠ 06/24 ΕΙΔΩΝ ΝΩΠΩΝ ΚΡΕΑΤΩΝ &amp; ΚΡΕΑΤΟΣΚΕΥΑΣΜΑΤΩΝ    </w:t>
      </w:r>
      <w:r w:rsidRPr="001A78B2">
        <w:rPr>
          <w:rFonts w:ascii="Arial" w:hAnsi="Arial" w:cs="Arial"/>
          <w:b/>
          <w:u w:val="single"/>
        </w:rPr>
        <w:t>ΠΡΟΣ ΤΗΝ 111 ΠΤΕΡΥΓΑ ΜΑΧΗΣ</w:t>
      </w:r>
    </w:p>
    <w:tbl>
      <w:tblPr>
        <w:tblW w:w="9768" w:type="dxa"/>
        <w:tblLayout w:type="fixed"/>
        <w:tblLook w:val="01E0" w:firstRow="1" w:lastRow="1" w:firstColumn="1" w:lastColumn="1" w:noHBand="0" w:noVBand="0"/>
      </w:tblPr>
      <w:tblGrid>
        <w:gridCol w:w="2788"/>
        <w:gridCol w:w="6980"/>
      </w:tblGrid>
      <w:tr w:rsidR="000E7F14" w:rsidRPr="002A0483" w:rsidTr="000006DA">
        <w:trPr>
          <w:trHeight w:val="183"/>
        </w:trPr>
        <w:tc>
          <w:tcPr>
            <w:tcW w:w="2788" w:type="dxa"/>
          </w:tcPr>
          <w:p w:rsidR="000E7F14" w:rsidRPr="002A0483" w:rsidRDefault="000E7F14" w:rsidP="000006DA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Επωνυμία Εταιρείας</w:t>
            </w:r>
          </w:p>
        </w:tc>
        <w:tc>
          <w:tcPr>
            <w:tcW w:w="6980" w:type="dxa"/>
          </w:tcPr>
          <w:p w:rsidR="000E7F14" w:rsidRPr="002A0483" w:rsidRDefault="000E7F14" w:rsidP="000006DA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  <w:tr w:rsidR="000E7F14" w:rsidRPr="002A0483" w:rsidTr="000006DA">
        <w:trPr>
          <w:trHeight w:val="172"/>
        </w:trPr>
        <w:tc>
          <w:tcPr>
            <w:tcW w:w="2788" w:type="dxa"/>
          </w:tcPr>
          <w:p w:rsidR="000E7F14" w:rsidRPr="002A0483" w:rsidRDefault="000E7F14" w:rsidP="000006DA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ΑΦΜ – ΔΟΥ.</w:t>
            </w:r>
          </w:p>
        </w:tc>
        <w:tc>
          <w:tcPr>
            <w:tcW w:w="6980" w:type="dxa"/>
          </w:tcPr>
          <w:p w:rsidR="000E7F14" w:rsidRPr="002A0483" w:rsidRDefault="000E7F14" w:rsidP="000006DA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  <w:tr w:rsidR="000E7F14" w:rsidRPr="002A0483" w:rsidTr="000006DA">
        <w:trPr>
          <w:trHeight w:val="440"/>
        </w:trPr>
        <w:tc>
          <w:tcPr>
            <w:tcW w:w="2788" w:type="dxa"/>
          </w:tcPr>
          <w:p w:rsidR="000E7F14" w:rsidRPr="002A0483" w:rsidRDefault="000E7F14" w:rsidP="000006DA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Στοιχεία Επικοινωνίας</w:t>
            </w:r>
          </w:p>
        </w:tc>
        <w:tc>
          <w:tcPr>
            <w:tcW w:w="6980" w:type="dxa"/>
          </w:tcPr>
          <w:p w:rsidR="000E7F14" w:rsidRPr="002A0483" w:rsidRDefault="000E7F14" w:rsidP="000006DA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2A048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…………………………………………………………………………….</w:t>
            </w:r>
          </w:p>
        </w:tc>
      </w:tr>
    </w:tbl>
    <w:p w:rsidR="000E7F14" w:rsidRPr="001A4F4B" w:rsidRDefault="000E7F14" w:rsidP="000E7F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</w:rPr>
      </w:pPr>
    </w:p>
    <w:tbl>
      <w:tblPr>
        <w:tblW w:w="9439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544"/>
        <w:gridCol w:w="813"/>
        <w:gridCol w:w="1126"/>
        <w:gridCol w:w="1830"/>
        <w:gridCol w:w="1500"/>
      </w:tblGrid>
      <w:tr w:rsidR="000E7F14" w:rsidRPr="00FF4C78" w:rsidTr="000006DA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</w:rPr>
              <w:t>ΕΙΔΗ -ΠΡΟΪΟΝΤΑ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>M.M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</w:rPr>
              <w:t>ΕΚΤ</w:t>
            </w: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</w:rPr>
              <w:t>ΠΟΣΟΤ</w:t>
            </w: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FF4C78">
              <w:rPr>
                <w:rFonts w:ascii="Arial" w:hAnsi="Arial" w:cs="Arial"/>
                <w:b/>
                <w:sz w:val="22"/>
                <w:szCs w:val="22"/>
              </w:rPr>
              <w:t xml:space="preserve"> 6ΜΗΝΟΥ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</w:rPr>
              <w:t>ΤΙΜΗ Μ</w:t>
            </w: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</w:rPr>
              <w:t>ΑΝΕΥ ΦΠΑ (€)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7F14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</w:rPr>
              <w:t>ΣΥΝΟΛΟ</w:t>
            </w: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F4C78">
              <w:rPr>
                <w:rFonts w:ascii="Arial" w:hAnsi="Arial" w:cs="Arial"/>
                <w:b/>
                <w:sz w:val="22"/>
                <w:szCs w:val="22"/>
              </w:rPr>
              <w:t>ΑΝΕΥ</w:t>
            </w: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F4C78">
              <w:rPr>
                <w:rFonts w:ascii="Arial" w:hAnsi="Arial" w:cs="Arial"/>
                <w:b/>
                <w:sz w:val="22"/>
                <w:szCs w:val="22"/>
              </w:rPr>
              <w:t>ΦΠΑ</w:t>
            </w:r>
            <w:r w:rsidRPr="00FF4C7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(€)</w:t>
            </w:r>
          </w:p>
        </w:tc>
      </w:tr>
      <w:tr w:rsidR="000E7F14" w:rsidRPr="00FF4C78" w:rsidTr="000006DA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4C78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ΑΡΝΙ ΓΑΛΑΚΤΟΣ (ΠΑΙΔΑΚΙΑ)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40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ΑΡΝΙ ΓΑΛΑΚΤΟΣ (ΜΠΟΥΤΙ)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ΚΑΤΣΙΚΙ ΓΑΛΑΚΤΟΣ (ΠΑΙΔΑΚΙΑ)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525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ΚΑΤΣΙΚΙ ΓΑΛΑΚΤΟΣ (ΜΠΟΥΤΙ)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ΠΡΟΒΕΙΟ (ΠΑΪΔΑΚΙΑ) (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ηλικίας &gt;24 μηνών)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28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ΠΡΟΒΕΙΟ (ΜΠΟΥΤΙ) (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ηλικίας &gt;24 μηνών)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429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ΑΡΝΙ/ΚΑΤΣΙΚΙ ΟΛΟΚΛΗΡΟ (6-8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Κg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ΧΩΡΙΣ ΚΕΦΑΛΙ)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ΠΑΝΣΕΤΑ (ΑΠΟ ΛΑΠΑ) Α/Ο (150γρ)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ΨΑΡΟΝΕΦΡΙ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ΜΠΡΙΖΟΛΕΣ ΚΟΝΤΡΑ ΧΟΙΡΙΝΕΣ (280-300γρ)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ΧΟΙΡΙΝΟ ΜΠΟΥΤΙ Α/Ο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ΚΟΤΣΙ ΧΟΙΡΙΝΟ ΑΝΕΥ ΔΕΡΜΑΤΟΣ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ΣΠΑΛΟΜΠΡΙΖΟΛΕΣ ΜΟΣΧΟΥ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«Ε» (300 – 350γρ)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ΜΠΡΙΖΟΛΕΣ ΚΟΝΤΡΑ ΜΟΣΧΟΥ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«Ε» (300 – 350γρ)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ΛΑΙΜΟΣ/ΕΛΙΑ  ΜΟΣΧΟΥ Α/Ο </w:t>
            </w:r>
            <w:r w:rsidRPr="00FF4C78">
              <w:rPr>
                <w:rFonts w:ascii="Arial" w:hAnsi="Arial" w:cs="Arial"/>
                <w:sz w:val="22"/>
                <w:szCs w:val="22"/>
              </w:rPr>
              <w:lastRenderedPageBreak/>
              <w:t xml:space="preserve">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lastRenderedPageBreak/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ΣΠΑΛΑ  ΜΟΣΧΟΥ Α/Ο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ΧΤΕΝΙ ΣΠΑΛΑΣ ΜΟΣΧΟΥ Α/Ο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ΠΟΝΤΙΚΙ ΣΠΑΛΑΣ ΜΟΣΧΟΥ Α/Ο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ΝΟΥΑ ΜΟΣΧΟΥ Α/Ο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«Ε»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ΝΟΥΑ ΜΟΣΧΟΥ Α/Ο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«Ζ»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ΦΙΛΕΤΟ ΜΟΣΧΟΥ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ΚΙΛΟΤΟ ΜΟΣΧΟΥ Α/Ο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 "E"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ΣΤΡΟΓΓΥΛΟ (ΦΕΤΑ) ΜΟΣΧΟΥ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ΣΠΑΛΟΜΙΤΑ ΜΟΣΧΟΥ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ΚΙΜΑΣ ΑΠΌ ΛΑΠΑ ΜΟΣΧΟΥ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 xml:space="preserve">ΚΙΜΑΣ ΑΠΌ ΕΛΙΑ ΜΟΣΧΟΥ κατηγορίας </w:t>
            </w:r>
            <w:proofErr w:type="spellStart"/>
            <w:r w:rsidRPr="00FF4C78">
              <w:rPr>
                <w:rFonts w:ascii="Arial" w:hAnsi="Arial" w:cs="Arial"/>
                <w:sz w:val="22"/>
                <w:szCs w:val="22"/>
              </w:rPr>
              <w:t>σφάγιου</w:t>
            </w:r>
            <w:proofErr w:type="spellEnd"/>
            <w:r w:rsidRPr="00FF4C78">
              <w:rPr>
                <w:rFonts w:ascii="Arial" w:hAnsi="Arial" w:cs="Arial"/>
                <w:sz w:val="22"/>
                <w:szCs w:val="22"/>
              </w:rPr>
              <w:t xml:space="preserve">  "E"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ΜΠΙΦΤΕΚΙ ΜΟΣΧΑΡΙΣΙΟ ΧΕΙΡΟΠΟΙΗΤΟ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ΣΟΥΤΖΟΥΚΑΚΙΑ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78">
              <w:rPr>
                <w:rFonts w:ascii="Arial" w:hAnsi="Arial" w:cs="Arial"/>
                <w:color w:val="000000"/>
                <w:sz w:val="22"/>
                <w:szCs w:val="22"/>
              </w:rPr>
              <w:t>ΚΟΚΟΡΕΤΣΙ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78">
              <w:rPr>
                <w:rFonts w:ascii="Arial" w:hAnsi="Arial" w:cs="Arial"/>
                <w:color w:val="000000"/>
                <w:sz w:val="22"/>
                <w:szCs w:val="22"/>
              </w:rPr>
              <w:t>ΣΟΥΒΛΑΚΙ ΧΟΙΡΙΝΟ ΧΕΙΡΟΠΟΙΗΤΟ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78">
              <w:rPr>
                <w:rFonts w:ascii="Arial" w:hAnsi="Arial" w:cs="Arial"/>
                <w:color w:val="000000"/>
                <w:sz w:val="22"/>
                <w:szCs w:val="22"/>
              </w:rPr>
              <w:t>ΛΟΥΚΑΝΙΚΟ  ΧΟΙΡΙΝΟ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78">
              <w:rPr>
                <w:rFonts w:ascii="Arial" w:hAnsi="Arial" w:cs="Arial"/>
                <w:color w:val="000000"/>
                <w:sz w:val="22"/>
                <w:szCs w:val="22"/>
              </w:rPr>
              <w:t>ΣΝΙΤΣΕΛ ΧΟΙΡΙΝΟ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78">
              <w:rPr>
                <w:rFonts w:ascii="Arial" w:hAnsi="Arial" w:cs="Arial"/>
                <w:color w:val="000000"/>
                <w:sz w:val="22"/>
                <w:szCs w:val="22"/>
              </w:rPr>
              <w:t>ΚΕΜΠΑΠ ΧΟΙΡΙΝΟ (ΣΠΑΛΑ)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lastRenderedPageBreak/>
              <w:t>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F14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C78">
              <w:rPr>
                <w:rFonts w:ascii="Arial" w:hAnsi="Arial" w:cs="Arial"/>
                <w:color w:val="000000"/>
                <w:sz w:val="22"/>
                <w:szCs w:val="22"/>
              </w:rPr>
              <w:t>ΡΟΛΟ ΧΟΙΡΙΝΟ</w:t>
            </w:r>
          </w:p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C7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7F14" w:rsidRPr="00FF4C78" w:rsidTr="000006DA">
        <w:trPr>
          <w:trHeight w:val="363"/>
          <w:jc w:val="center"/>
        </w:trPr>
        <w:tc>
          <w:tcPr>
            <w:tcW w:w="7939" w:type="dxa"/>
            <w:gridSpan w:val="5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C78">
              <w:rPr>
                <w:rFonts w:ascii="Arial" w:hAnsi="Arial" w:cs="Arial"/>
                <w:b/>
                <w:sz w:val="22"/>
                <w:szCs w:val="22"/>
              </w:rPr>
              <w:t>ΣΥΝΟΛΟ ΑΝΕΥ ΦΠΑ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7F14" w:rsidRPr="00FF4C78" w:rsidRDefault="000E7F14" w:rsidP="000006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E7F14" w:rsidRDefault="000E7F14" w:rsidP="000E7F14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</w:rPr>
      </w:pPr>
    </w:p>
    <w:p w:rsidR="000E7F14" w:rsidRPr="000E176D" w:rsidRDefault="000E7F14" w:rsidP="000E7F14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</w:rPr>
      </w:pPr>
      <w:r w:rsidRPr="000E176D">
        <w:rPr>
          <w:rFonts w:ascii="Arial" w:hAnsi="Arial" w:cs="Arial"/>
        </w:rPr>
        <w:t>1.</w:t>
      </w:r>
      <w:r w:rsidRPr="000E176D">
        <w:rPr>
          <w:rFonts w:ascii="Arial" w:hAnsi="Arial" w:cs="Arial"/>
        </w:rPr>
        <w:tab/>
        <w:t xml:space="preserve">Στην ανωτέρω τιμή συμπεριλαμβάνεται η παρακράτηση φόρου εισοδήματος ποσοστού </w:t>
      </w:r>
      <w:r w:rsidRPr="0057370F">
        <w:rPr>
          <w:rFonts w:ascii="Arial" w:hAnsi="Arial" w:cs="Arial"/>
          <w:b/>
        </w:rPr>
        <w:t>4%</w:t>
      </w:r>
      <w:r w:rsidRPr="000E176D">
        <w:rPr>
          <w:rFonts w:ascii="Arial" w:hAnsi="Arial" w:cs="Arial"/>
        </w:rPr>
        <w:t xml:space="preserve">, ποσό το οποίο θα παρακρατείται κατά την εξόφληση εκάστοτε τιμολογίου και οι </w:t>
      </w:r>
      <w:r>
        <w:rPr>
          <w:rStyle w:val="1"/>
          <w:rFonts w:ascii="Arial" w:hAnsi="Arial" w:cs="Arial"/>
          <w:lang w:eastAsia="en-US"/>
        </w:rPr>
        <w:t>κρατήσεις υπέ</w:t>
      </w:r>
      <w:r w:rsidRPr="000E176D">
        <w:rPr>
          <w:rStyle w:val="1"/>
          <w:rFonts w:ascii="Arial" w:hAnsi="Arial" w:cs="Arial"/>
          <w:lang w:eastAsia="en-US"/>
        </w:rPr>
        <w:t xml:space="preserve">ρ ΕΑΑΔΗΣΥ </w:t>
      </w:r>
      <w:r w:rsidRPr="000E176D">
        <w:rPr>
          <w:rStyle w:val="1"/>
          <w:rFonts w:ascii="Arial" w:hAnsi="Arial" w:cs="Arial"/>
          <w:b/>
          <w:lang w:eastAsia="en-US"/>
        </w:rPr>
        <w:t>0,1036%</w:t>
      </w:r>
      <w:r w:rsidRPr="000E176D">
        <w:rPr>
          <w:rStyle w:val="1"/>
          <w:rFonts w:ascii="Arial" w:hAnsi="Arial" w:cs="Arial"/>
          <w:lang w:eastAsia="en-US"/>
        </w:rPr>
        <w:t xml:space="preserve"> (επί της συμβατικής αξίας) </w:t>
      </w:r>
      <w:r w:rsidRPr="000E176D">
        <w:rPr>
          <w:rFonts w:ascii="Arial" w:hAnsi="Arial" w:cs="Arial"/>
        </w:rPr>
        <w:t>το οποίο θα παρακρατηθούν εφάπαξ κατά την εξόφληση 1</w:t>
      </w:r>
      <w:r w:rsidRPr="000E176D">
        <w:rPr>
          <w:rFonts w:ascii="Arial" w:hAnsi="Arial" w:cs="Arial"/>
          <w:vertAlign w:val="superscript"/>
        </w:rPr>
        <w:t>ου</w:t>
      </w:r>
      <w:r w:rsidRPr="000E176D">
        <w:rPr>
          <w:rFonts w:ascii="Arial" w:hAnsi="Arial" w:cs="Arial"/>
        </w:rPr>
        <w:t xml:space="preserve">  τιμολογίου.</w:t>
      </w:r>
      <w:r w:rsidRPr="000E176D">
        <w:rPr>
          <w:rFonts w:ascii="Arial" w:hAnsi="Arial" w:cs="Arial"/>
        </w:rPr>
        <w:tab/>
      </w:r>
    </w:p>
    <w:p w:rsidR="000E7F14" w:rsidRPr="000E176D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2.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Ο μειοδότης βαρύνεται με τα έξοδα μεταφοράς και φορτοεκφόρτωσης των ειδών και δυο  χημικών – εργαστηριακών ελέγχων .</w:t>
      </w:r>
    </w:p>
    <w:p w:rsidR="000E7F14" w:rsidRPr="000E176D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>3.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Ποσοστό ΦΠΑ στο οποίο υπάγεται η προμήθεια……%.</w:t>
      </w:r>
    </w:p>
    <w:p w:rsidR="000E7F14" w:rsidRPr="00765F91" w:rsidRDefault="000E7F14" w:rsidP="000E7F14">
      <w:pPr>
        <w:pStyle w:val="a3"/>
        <w:tabs>
          <w:tab w:val="left" w:pos="567"/>
          <w:tab w:val="left" w:pos="72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 xml:space="preserve">4. </w:t>
      </w:r>
      <w:r w:rsidRPr="000E176D">
        <w:rPr>
          <w:rFonts w:ascii="Arial" w:hAnsi="Arial" w:cs="Arial"/>
          <w:b w:val="0"/>
          <w:bCs/>
          <w:sz w:val="24"/>
          <w:szCs w:val="24"/>
          <w:u w:val="none"/>
        </w:rPr>
        <w:tab/>
        <w:t>Η ισχύ της προσφοράς είναι ………….. (….) ημέρες.</w:t>
      </w:r>
    </w:p>
    <w:p w:rsidR="000E7F14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0E176D">
        <w:rPr>
          <w:rFonts w:ascii="Arial" w:hAnsi="Arial" w:cs="Arial"/>
          <w:i/>
          <w:sz w:val="24"/>
          <w:szCs w:val="24"/>
          <w:u w:val="none"/>
        </w:rPr>
        <w:t>Σημείωση: Η συγκεκριμένη προσφορά πρέπει να είναι δακτυλογραφημένη από τον Προμηθευτή</w:t>
      </w:r>
      <w:r w:rsidRPr="000E176D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EF385F" w:rsidRDefault="00EF385F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F385F" w:rsidRPr="00EF385F" w:rsidRDefault="00EF385F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>
        <w:rPr>
          <w:rFonts w:ascii="Arial" w:hAnsi="Arial" w:cs="Arial"/>
          <w:b w:val="0"/>
          <w:sz w:val="24"/>
          <w:szCs w:val="24"/>
          <w:u w:val="none"/>
        </w:rPr>
        <w:t>Ημερομηνία</w:t>
      </w:r>
      <w:r>
        <w:rPr>
          <w:rFonts w:ascii="Arial" w:hAnsi="Arial" w:cs="Arial"/>
          <w:b w:val="0"/>
          <w:sz w:val="24"/>
          <w:szCs w:val="24"/>
          <w:u w:val="none"/>
          <w:lang w:val="en-US"/>
        </w:rPr>
        <w:t>: …………………. 2024</w:t>
      </w:r>
    </w:p>
    <w:p w:rsidR="000E7F14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 w:rsidRPr="002A77D3"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</w:rPr>
        <w:t>Σφραγίδα &amp; Υπογραφή</w:t>
      </w:r>
    </w:p>
    <w:p w:rsidR="000E7F14" w:rsidRPr="00EF385F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0E7F14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0E7F14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0E7F14" w:rsidRPr="00007130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0E7F14" w:rsidRDefault="000E7F14" w:rsidP="000E7F1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:rsidR="000E7F14" w:rsidRDefault="000E7F14" w:rsidP="000E7F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6612B6" w:rsidRDefault="00EF385F">
      <w:bookmarkStart w:id="0" w:name="_GoBack"/>
      <w:bookmarkEnd w:id="0"/>
    </w:p>
    <w:sectPr w:rsidR="006612B6" w:rsidSect="000E7F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1"/>
    <w:rsid w:val="000E7F14"/>
    <w:rsid w:val="00376FF1"/>
    <w:rsid w:val="00514B44"/>
    <w:rsid w:val="00BE7E7A"/>
    <w:rsid w:val="00E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0E7F14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0E7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0E7F14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0E7F14"/>
    <w:rPr>
      <w:rFonts w:ascii="Arial Narrow" w:eastAsia="Times New Roman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0E7F14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0E7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0E7F14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0E7F14"/>
    <w:rPr>
      <w:rFonts w:ascii="Arial Narrow" w:eastAsia="Times New Roman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3</cp:revision>
  <dcterms:created xsi:type="dcterms:W3CDTF">2024-07-09T07:41:00Z</dcterms:created>
  <dcterms:modified xsi:type="dcterms:W3CDTF">2024-07-09T07:45:00Z</dcterms:modified>
</cp:coreProperties>
</file>